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5AD5" w14:textId="60F6837A" w:rsidR="005844BC" w:rsidRPr="0085617D" w:rsidRDefault="005844BC" w:rsidP="005844BC">
      <w:pPr>
        <w:rPr>
          <w:b/>
          <w:bCs/>
        </w:rPr>
      </w:pPr>
      <w:r w:rsidRPr="0085617D">
        <w:rPr>
          <w:b/>
          <w:bCs/>
        </w:rPr>
        <w:t xml:space="preserve">INFORMATION ON </w:t>
      </w:r>
      <w:r w:rsidR="00EC4D06">
        <w:rPr>
          <w:b/>
          <w:bCs/>
        </w:rPr>
        <w:t xml:space="preserve">THIS </w:t>
      </w:r>
      <w:r w:rsidRPr="0085617D">
        <w:rPr>
          <w:b/>
          <w:bCs/>
        </w:rPr>
        <w:t>PROJECT</w:t>
      </w:r>
    </w:p>
    <w:p w14:paraId="19BBCF65" w14:textId="77777777" w:rsidR="005844BC" w:rsidRDefault="005844BC" w:rsidP="005844BC"/>
    <w:p w14:paraId="213CA4BF" w14:textId="028D833F" w:rsidR="005844BC" w:rsidRDefault="005844BC" w:rsidP="005844BC">
      <w:r>
        <w:t xml:space="preserve">We are looking for a report to visual workers compensation claim data and the impact claims have on premium.  I’m looking for something that is very visually </w:t>
      </w:r>
      <w:r w:rsidR="00EC4D06">
        <w:t xml:space="preserve">NEW, </w:t>
      </w:r>
      <w:r>
        <w:t>appealing</w:t>
      </w:r>
      <w:r w:rsidR="00EC4D06">
        <w:t>, easy to understand,</w:t>
      </w:r>
      <w:r>
        <w:t xml:space="preserve"> and cutting edge. </w:t>
      </w:r>
    </w:p>
    <w:p w14:paraId="2E88ED62" w14:textId="77777777" w:rsidR="005844BC" w:rsidRDefault="005844BC" w:rsidP="005844BC"/>
    <w:p w14:paraId="70B00EB8" w14:textId="2432F4FA" w:rsidR="00EC4D06" w:rsidRDefault="005844BC" w:rsidP="005844BC">
      <w:r>
        <w:t xml:space="preserve">Right </w:t>
      </w:r>
      <w:proofErr w:type="gramStart"/>
      <w:r>
        <w:t>now</w:t>
      </w:r>
      <w:proofErr w:type="gramEnd"/>
      <w:r>
        <w:t xml:space="preserve"> we are looking for </w:t>
      </w:r>
      <w:r w:rsidR="00EC4D06">
        <w:t>6</w:t>
      </w:r>
      <w:r w:rsidR="0085617D">
        <w:t xml:space="preserve"> pages</w:t>
      </w:r>
      <w:r>
        <w:t xml:space="preserve"> </w:t>
      </w:r>
      <w:r w:rsidR="00EC4D06">
        <w:t xml:space="preserve">to be </w:t>
      </w:r>
      <w:r>
        <w:t>design</w:t>
      </w:r>
      <w:r w:rsidR="00EC4D06">
        <w:t>ed</w:t>
      </w:r>
      <w:r>
        <w:t>: a cover page</w:t>
      </w:r>
      <w:r w:rsidR="0085617D">
        <w:t>,</w:t>
      </w:r>
      <w:r>
        <w:t xml:space="preserve"> </w:t>
      </w:r>
      <w:r w:rsidR="0085617D">
        <w:t>a</w:t>
      </w:r>
      <w:r w:rsidR="00EC4D06">
        <w:t>n</w:t>
      </w:r>
      <w:r w:rsidR="0085617D">
        <w:t xml:space="preserve"> informative page, </w:t>
      </w:r>
      <w:r>
        <w:t xml:space="preserve">and </w:t>
      </w:r>
      <w:r w:rsidR="0085617D">
        <w:t>4</w:t>
      </w:r>
      <w:r>
        <w:t xml:space="preserve"> reports. The key data for the last 3 reports are listed in the other </w:t>
      </w:r>
      <w:r w:rsidR="00EC4D06">
        <w:t xml:space="preserve">document </w:t>
      </w:r>
      <w:r>
        <w:t xml:space="preserve">attached </w:t>
      </w:r>
      <w:r w:rsidR="00EC4D06">
        <w:t xml:space="preserve">named </w:t>
      </w:r>
      <w:r>
        <w:t>“Key Data for Report”.</w:t>
      </w:r>
      <w:r w:rsidR="00777444">
        <w:t xml:space="preserve"> These should be designed in </w:t>
      </w:r>
      <w:proofErr w:type="gramStart"/>
      <w:r w:rsidR="00777444">
        <w:t>a</w:t>
      </w:r>
      <w:proofErr w:type="gramEnd"/>
      <w:r w:rsidR="00777444">
        <w:t xml:space="preserve"> 8.5 x 11 page layout. </w:t>
      </w:r>
    </w:p>
    <w:p w14:paraId="63995967" w14:textId="77777777" w:rsidR="00EC4D06" w:rsidRDefault="00EC4D06" w:rsidP="005844BC"/>
    <w:p w14:paraId="6B38856E" w14:textId="77777777" w:rsidR="00B52FEC" w:rsidRDefault="005844BC" w:rsidP="00B52FEC">
      <w:r>
        <w:t>I would prefer a way where things can be combined without looking too crowded</w:t>
      </w:r>
      <w:r w:rsidR="00EC4D06">
        <w:t>.</w:t>
      </w:r>
      <w:r>
        <w:t xml:space="preserve"> </w:t>
      </w:r>
      <w:r w:rsidR="00EC4D06">
        <w:t>You can play around with the background, for printing purposes try to leave white space.</w:t>
      </w:r>
    </w:p>
    <w:p w14:paraId="0E8A524F" w14:textId="77777777" w:rsidR="00B52FEC" w:rsidRDefault="00B52FEC" w:rsidP="00B52FEC"/>
    <w:p w14:paraId="77B4F06B" w14:textId="51ECB4D1" w:rsidR="00EC4D06" w:rsidRDefault="00EC4D06" w:rsidP="005844BC">
      <w:r>
        <w:t>Attached in file “inspiration” are a few things I found that I like the look of. Please design when YOU think is best.</w:t>
      </w:r>
      <w:r w:rsidR="00777444">
        <w:t xml:space="preserve"> The</w:t>
      </w:r>
      <w:r>
        <w:t xml:space="preserve"> information below &amp; the comments on the side are just to help you visualize. </w:t>
      </w:r>
    </w:p>
    <w:p w14:paraId="635E003D" w14:textId="77777777" w:rsidR="00EC4D06" w:rsidRDefault="00EC4D06" w:rsidP="005844BC"/>
    <w:p w14:paraId="764CA78E" w14:textId="73782630" w:rsidR="005844BC" w:rsidRDefault="005844BC" w:rsidP="005844BC">
      <w:r>
        <w:t xml:space="preserve">We are a mod analysis company that is always developing new reports. We are hoping </w:t>
      </w:r>
      <w:r w:rsidR="00EC4D06">
        <w:t xml:space="preserve">to find a </w:t>
      </w:r>
      <w:r>
        <w:t xml:space="preserve">designer </w:t>
      </w:r>
      <w:r w:rsidR="00EC4D06">
        <w:t xml:space="preserve">we can work with in the future as well </w:t>
      </w:r>
      <w:r>
        <w:t xml:space="preserve">– think of </w:t>
      </w:r>
      <w:r w:rsidR="00EC4D06">
        <w:t>this</w:t>
      </w:r>
      <w:r>
        <w:t xml:space="preserve"> as a trial run! </w:t>
      </w:r>
    </w:p>
    <w:p w14:paraId="459369D0" w14:textId="1F63C72F" w:rsidR="00E01EFC" w:rsidRDefault="00000000"/>
    <w:p w14:paraId="51DD27D2" w14:textId="2C4D83A6" w:rsidR="00B52FEC" w:rsidRDefault="00B52FEC"/>
    <w:p w14:paraId="34C04169" w14:textId="5C3563DD" w:rsidR="00B52FEC" w:rsidRPr="00B52FEC" w:rsidRDefault="00B52FEC">
      <w:pPr>
        <w:rPr>
          <w:b/>
          <w:bCs/>
        </w:rPr>
      </w:pPr>
      <w:r w:rsidRPr="00B52FEC">
        <w:rPr>
          <w:b/>
          <w:bCs/>
        </w:rPr>
        <w:t>Disclaimer &amp; Logo</w:t>
      </w:r>
    </w:p>
    <w:p w14:paraId="0745029C" w14:textId="7D81CEAB" w:rsidR="00B52FEC" w:rsidRDefault="00B52FEC"/>
    <w:p w14:paraId="46385C05" w14:textId="3ADB92E4" w:rsidR="00B52FEC" w:rsidRDefault="00B52FEC" w:rsidP="00B52FEC">
      <w:pPr>
        <w:pStyle w:val="ListParagraph"/>
        <w:numPr>
          <w:ilvl w:val="0"/>
          <w:numId w:val="4"/>
        </w:numPr>
        <w:rPr>
          <w:rFonts w:cstheme="minorHAnsi"/>
          <w:color w:val="000000" w:themeColor="text1"/>
        </w:rPr>
      </w:pPr>
      <w:r>
        <w:t xml:space="preserve">Please leave room for a </w:t>
      </w:r>
      <w:r w:rsidRPr="00B52FEC">
        <w:rPr>
          <w:rFonts w:cstheme="minorHAnsi"/>
          <w:color w:val="000000" w:themeColor="text1"/>
        </w:rPr>
        <w:t xml:space="preserve">disclaimer at the bottom of every page besides the cover page. “Proprietary and Confidential. Mod Advisor provides for an ESTIMATE of an experience modification factor. Your official experience modification factor is issued solely by the applicable workers' compensation rating bureau. Mod Advisor Inc. All Rights Reserved.” </w:t>
      </w:r>
    </w:p>
    <w:p w14:paraId="149F1424" w14:textId="753FB67F" w:rsidR="00B52FEC" w:rsidRPr="00B52FEC" w:rsidRDefault="00B52FEC" w:rsidP="00B52FEC">
      <w:pPr>
        <w:pStyle w:val="ListParagraph"/>
        <w:numPr>
          <w:ilvl w:val="0"/>
          <w:numId w:val="4"/>
        </w:numPr>
        <w:rPr>
          <w:rFonts w:cstheme="minorHAnsi"/>
          <w:color w:val="000000" w:themeColor="text1"/>
        </w:rPr>
      </w:pPr>
      <w:r>
        <w:t>There should be a small logo somewhere on each page that is consistently in the same spot. For the cover page, you can put the logo wherever you see fit.</w:t>
      </w:r>
    </w:p>
    <w:p w14:paraId="77E27891" w14:textId="77777777" w:rsidR="00B52FEC" w:rsidRDefault="00B52FEC"/>
    <w:p w14:paraId="11BDFD02" w14:textId="409FEBC0" w:rsidR="006D5727" w:rsidRDefault="006D5727"/>
    <w:p w14:paraId="5223FD2A" w14:textId="49B41AFC" w:rsidR="006D5727" w:rsidRDefault="006D5727"/>
    <w:p w14:paraId="1D7C1083" w14:textId="3B9238B3" w:rsidR="006D5727" w:rsidRDefault="006D5727"/>
    <w:p w14:paraId="7395ECF6" w14:textId="59B09393" w:rsidR="006D5727" w:rsidRDefault="006D5727"/>
    <w:p w14:paraId="661A5221" w14:textId="1ACDB320" w:rsidR="006D5727" w:rsidRDefault="006D5727"/>
    <w:p w14:paraId="605DA51F" w14:textId="03946F95" w:rsidR="006D5727" w:rsidRDefault="006D5727"/>
    <w:p w14:paraId="70894805" w14:textId="54408B9D" w:rsidR="006D5727" w:rsidRDefault="006D5727"/>
    <w:p w14:paraId="4B38F634" w14:textId="77777777" w:rsidR="00CE5DC7" w:rsidRDefault="00CE5DC7"/>
    <w:p w14:paraId="0CCA4643" w14:textId="77777777" w:rsidR="005844BC" w:rsidRDefault="005844BC"/>
    <w:p w14:paraId="6D633DF0" w14:textId="77777777" w:rsidR="005844BC" w:rsidRDefault="005844BC"/>
    <w:p w14:paraId="6B35A60E" w14:textId="77777777" w:rsidR="005844BC" w:rsidRDefault="005844BC"/>
    <w:p w14:paraId="4D25D404" w14:textId="77777777" w:rsidR="005844BC" w:rsidRDefault="005844BC"/>
    <w:p w14:paraId="19FC6D27" w14:textId="77777777" w:rsidR="005844BC" w:rsidRDefault="005844BC"/>
    <w:p w14:paraId="4C0E52FF" w14:textId="77777777" w:rsidR="005844BC" w:rsidRDefault="005844BC"/>
    <w:p w14:paraId="0869F0C8" w14:textId="77777777" w:rsidR="005844BC" w:rsidRDefault="005844BC"/>
    <w:p w14:paraId="3041387B" w14:textId="77777777" w:rsidR="005844BC" w:rsidRDefault="005844BC"/>
    <w:p w14:paraId="6BE62469" w14:textId="39B4D135" w:rsidR="005844BC" w:rsidRDefault="00743F2E" w:rsidP="00743F2E">
      <w:pPr>
        <w:tabs>
          <w:tab w:val="left" w:pos="1040"/>
        </w:tabs>
      </w:pPr>
      <w:r>
        <w:tab/>
      </w:r>
      <w:commentRangeStart w:id="0"/>
      <w:commentRangeEnd w:id="0"/>
      <w:r>
        <w:rPr>
          <w:rStyle w:val="CommentReference"/>
        </w:rPr>
        <w:commentReference w:id="0"/>
      </w:r>
    </w:p>
    <w:p w14:paraId="4D87C487" w14:textId="77777777" w:rsidR="005844BC" w:rsidRDefault="005844BC"/>
    <w:p w14:paraId="355E2473" w14:textId="77777777" w:rsidR="005844BC" w:rsidRDefault="005844BC"/>
    <w:p w14:paraId="2CE58425" w14:textId="60436C1A" w:rsidR="005844BC" w:rsidRPr="00CC5B18" w:rsidRDefault="00FB0D40">
      <w:pPr>
        <w:rPr>
          <w:sz w:val="40"/>
          <w:szCs w:val="40"/>
        </w:rPr>
      </w:pPr>
      <w:r w:rsidRPr="00CC5B18">
        <w:rPr>
          <w:sz w:val="40"/>
          <w:szCs w:val="40"/>
        </w:rPr>
        <w:t xml:space="preserve">Name of </w:t>
      </w:r>
      <w:r w:rsidR="00CC5B18">
        <w:rPr>
          <w:sz w:val="40"/>
          <w:szCs w:val="40"/>
        </w:rPr>
        <w:t>B</w:t>
      </w:r>
      <w:r w:rsidRPr="00CC5B18">
        <w:rPr>
          <w:sz w:val="40"/>
          <w:szCs w:val="40"/>
        </w:rPr>
        <w:t xml:space="preserve">usiness </w:t>
      </w:r>
    </w:p>
    <w:p w14:paraId="0154B6B1" w14:textId="29F158E7" w:rsidR="00FB0D40" w:rsidRDefault="00FB0D40"/>
    <w:p w14:paraId="2AEC5D07" w14:textId="0568F717" w:rsidR="00FB0D40" w:rsidRPr="00CC5B18" w:rsidRDefault="00FB0D40">
      <w:pPr>
        <w:rPr>
          <w:b/>
          <w:bCs/>
          <w:sz w:val="96"/>
          <w:szCs w:val="96"/>
        </w:rPr>
      </w:pPr>
      <w:r w:rsidRPr="00CC5B18">
        <w:rPr>
          <w:b/>
          <w:bCs/>
          <w:sz w:val="96"/>
          <w:szCs w:val="96"/>
        </w:rPr>
        <w:t>WORKERS COMPENSATION EXECUTIVE SUMMARY</w:t>
      </w:r>
    </w:p>
    <w:p w14:paraId="26DBD944" w14:textId="5B2ACA1C" w:rsidR="00FB0D40" w:rsidRDefault="00FB0D40"/>
    <w:p w14:paraId="13988E28" w14:textId="1035A69B" w:rsidR="00FB0D40" w:rsidRPr="00CC5B18" w:rsidRDefault="00FB0D40">
      <w:pPr>
        <w:rPr>
          <w:sz w:val="36"/>
          <w:szCs w:val="36"/>
        </w:rPr>
      </w:pPr>
      <w:r w:rsidRPr="00CC5B18">
        <w:rPr>
          <w:sz w:val="36"/>
          <w:szCs w:val="36"/>
        </w:rPr>
        <w:t>Mod Effective 10-08-2022</w:t>
      </w:r>
    </w:p>
    <w:p w14:paraId="75455316" w14:textId="7F915778" w:rsidR="00FB0D40" w:rsidRDefault="00FB0D40"/>
    <w:p w14:paraId="4157710F" w14:textId="77777777" w:rsidR="00FB0D40" w:rsidRDefault="00FB0D40" w:rsidP="00FB0D40">
      <w:pPr>
        <w:rPr>
          <w:rFonts w:ascii="Arial" w:eastAsia="Times New Roman" w:hAnsi="Arial" w:cs="Arial"/>
          <w:color w:val="1D1C1D"/>
          <w:sz w:val="23"/>
          <w:szCs w:val="23"/>
          <w:shd w:val="clear" w:color="auto" w:fill="F8F8F8"/>
        </w:rPr>
      </w:pPr>
    </w:p>
    <w:p w14:paraId="2926A378" w14:textId="0BB2D1A1" w:rsidR="00FB0D40" w:rsidRPr="00FB0D40" w:rsidRDefault="00FB0D40" w:rsidP="00FB0D40">
      <w:pPr>
        <w:rPr>
          <w:rFonts w:ascii="Times New Roman" w:eastAsia="Times New Roman" w:hAnsi="Times New Roman" w:cs="Times New Roman"/>
          <w:i/>
          <w:iCs/>
        </w:rPr>
      </w:pPr>
      <w:r w:rsidRPr="00FB0D40">
        <w:rPr>
          <w:rFonts w:ascii="Arial" w:eastAsia="Times New Roman" w:hAnsi="Arial" w:cs="Arial"/>
          <w:i/>
          <w:iCs/>
          <w:color w:val="1D1C1D"/>
          <w:sz w:val="23"/>
          <w:szCs w:val="23"/>
          <w:shd w:val="clear" w:color="auto" w:fill="F8F8F8"/>
        </w:rPr>
        <w:t>This document uses proposed rating values that are not yet final.</w:t>
      </w:r>
    </w:p>
    <w:p w14:paraId="05D586C4" w14:textId="13D39BAB" w:rsidR="00FB0D40" w:rsidRDefault="00FB0D40"/>
    <w:p w14:paraId="3807BA0D" w14:textId="1B7950C7" w:rsidR="00FB0D40" w:rsidRDefault="00FB0D40"/>
    <w:p w14:paraId="4817612B" w14:textId="77777777" w:rsidR="00FB0D40" w:rsidRDefault="00FB0D40"/>
    <w:p w14:paraId="0B93D906" w14:textId="77777777" w:rsidR="00FB0D40" w:rsidRDefault="00FB0D40"/>
    <w:p w14:paraId="19A6AE3D" w14:textId="77777777" w:rsidR="00FB0D40" w:rsidRDefault="00FB0D40"/>
    <w:p w14:paraId="78EA2B7E" w14:textId="77777777" w:rsidR="00FB0D40" w:rsidRDefault="00FB0D40"/>
    <w:p w14:paraId="181CA3C8" w14:textId="23C2880D" w:rsidR="00FB0D40" w:rsidRPr="00CC5B18" w:rsidRDefault="00FB0D40">
      <w:pPr>
        <w:rPr>
          <w:sz w:val="36"/>
          <w:szCs w:val="36"/>
        </w:rPr>
      </w:pPr>
      <w:r w:rsidRPr="00CC5B18">
        <w:rPr>
          <w:sz w:val="36"/>
          <w:szCs w:val="36"/>
        </w:rPr>
        <w:t>Agent information</w:t>
      </w:r>
    </w:p>
    <w:p w14:paraId="69EDB24D" w14:textId="26895B45" w:rsidR="00FB0D40" w:rsidRDefault="00FB0D40">
      <w:r>
        <w:t xml:space="preserve">Name of agent </w:t>
      </w:r>
    </w:p>
    <w:p w14:paraId="7E7F3749" w14:textId="7B657DA3" w:rsidR="00FB0D40" w:rsidRDefault="00FB0D40">
      <w:r>
        <w:t>Phone #</w:t>
      </w:r>
    </w:p>
    <w:p w14:paraId="7F91DB5C" w14:textId="2CDA7176" w:rsidR="00FB0D40" w:rsidRDefault="00FB0D40">
      <w:r>
        <w:t>Email</w:t>
      </w:r>
    </w:p>
    <w:p w14:paraId="58508924" w14:textId="4A9379A2" w:rsidR="005844BC" w:rsidRDefault="005844BC"/>
    <w:p w14:paraId="16AE153E" w14:textId="2F71B9C0" w:rsidR="00FB0D40" w:rsidRDefault="00FB0D40"/>
    <w:p w14:paraId="38EFC681" w14:textId="619F0ED7" w:rsidR="00FB0D40" w:rsidRDefault="00FB0D40"/>
    <w:p w14:paraId="2E092EFD" w14:textId="315C746E" w:rsidR="00FB0D40" w:rsidRDefault="00FB0D40"/>
    <w:p w14:paraId="42EB759B" w14:textId="5E0B8663" w:rsidR="00FB0D40" w:rsidRDefault="00FB0D40"/>
    <w:p w14:paraId="7B2F5DF3" w14:textId="78F0C546" w:rsidR="00FB0D40" w:rsidRDefault="00FB0D40">
      <w:commentRangeStart w:id="1"/>
      <w:r>
        <w:t xml:space="preserve">LOGO </w:t>
      </w:r>
      <w:commentRangeEnd w:id="1"/>
      <w:r w:rsidR="00CC5B18">
        <w:rPr>
          <w:rStyle w:val="CommentReference"/>
        </w:rPr>
        <w:commentReference w:id="1"/>
      </w:r>
    </w:p>
    <w:p w14:paraId="2A7913A1" w14:textId="77777777" w:rsidR="005844BC" w:rsidRDefault="005844BC"/>
    <w:p w14:paraId="4FCE9326" w14:textId="77777777" w:rsidR="00CE5DC7" w:rsidRDefault="00CE5DC7">
      <w:r>
        <w:br w:type="page"/>
      </w:r>
    </w:p>
    <w:p w14:paraId="623E598A" w14:textId="0CFDF746" w:rsidR="00CE5DC7" w:rsidRDefault="00CE5DC7"/>
    <w:p w14:paraId="0AB8100E" w14:textId="77777777" w:rsidR="00CE5DC7" w:rsidRDefault="00CE5DC7"/>
    <w:p w14:paraId="6FA9843F" w14:textId="77777777" w:rsidR="006D5727" w:rsidRPr="006D5727" w:rsidRDefault="006D5727" w:rsidP="006D5727">
      <w:pPr>
        <w:autoSpaceDE w:val="0"/>
        <w:autoSpaceDN w:val="0"/>
        <w:adjustRightInd w:val="0"/>
        <w:rPr>
          <w:rFonts w:cstheme="minorHAnsi"/>
          <w:sz w:val="22"/>
          <w:szCs w:val="22"/>
        </w:rPr>
      </w:pPr>
      <w:commentRangeStart w:id="2"/>
      <w:proofErr w:type="gramStart"/>
      <w:r w:rsidRPr="006D5727">
        <w:rPr>
          <w:rFonts w:cstheme="minorHAnsi"/>
          <w:sz w:val="22"/>
          <w:szCs w:val="22"/>
        </w:rPr>
        <w:t>Workers</w:t>
      </w:r>
      <w:proofErr w:type="gramEnd"/>
      <w:r w:rsidRPr="006D5727">
        <w:rPr>
          <w:rFonts w:cstheme="minorHAnsi"/>
          <w:sz w:val="22"/>
          <w:szCs w:val="22"/>
        </w:rPr>
        <w:t xml:space="preserve"> compensation </w:t>
      </w:r>
      <w:commentRangeEnd w:id="2"/>
      <w:r w:rsidR="00CC5B18">
        <w:rPr>
          <w:rStyle w:val="CommentReference"/>
        </w:rPr>
        <w:commentReference w:id="2"/>
      </w:r>
      <w:r w:rsidRPr="006D5727">
        <w:rPr>
          <w:rFonts w:cstheme="minorHAnsi"/>
          <w:sz w:val="22"/>
          <w:szCs w:val="22"/>
        </w:rPr>
        <w:t>claims can have a significant impact on a business. In addition to the direct</w:t>
      </w:r>
    </w:p>
    <w:p w14:paraId="554367B6" w14:textId="57509B73" w:rsidR="006D5727" w:rsidRDefault="006D5727" w:rsidP="006D5727">
      <w:pPr>
        <w:autoSpaceDE w:val="0"/>
        <w:autoSpaceDN w:val="0"/>
        <w:adjustRightInd w:val="0"/>
        <w:rPr>
          <w:rFonts w:cstheme="minorHAnsi"/>
          <w:sz w:val="22"/>
          <w:szCs w:val="22"/>
        </w:rPr>
      </w:pPr>
      <w:r w:rsidRPr="006D5727">
        <w:rPr>
          <w:rFonts w:cstheme="minorHAnsi"/>
          <w:sz w:val="22"/>
          <w:szCs w:val="22"/>
        </w:rPr>
        <w:t xml:space="preserve">claim costs, there are many other costs associated with a </w:t>
      </w:r>
      <w:r w:rsidR="00A965B9">
        <w:rPr>
          <w:rFonts w:cstheme="minorHAnsi"/>
          <w:sz w:val="22"/>
          <w:szCs w:val="22"/>
        </w:rPr>
        <w:t xml:space="preserve">workers compensation </w:t>
      </w:r>
      <w:r w:rsidRPr="006D5727">
        <w:rPr>
          <w:rFonts w:cstheme="minorHAnsi"/>
          <w:sz w:val="22"/>
          <w:szCs w:val="22"/>
        </w:rPr>
        <w:t>claim th</w:t>
      </w:r>
      <w:r w:rsidR="00A965B9">
        <w:rPr>
          <w:rFonts w:cstheme="minorHAnsi"/>
          <w:sz w:val="22"/>
          <w:szCs w:val="22"/>
        </w:rPr>
        <w:t>at</w:t>
      </w:r>
      <w:r w:rsidRPr="006D5727">
        <w:rPr>
          <w:rFonts w:cstheme="minorHAnsi"/>
          <w:sz w:val="22"/>
          <w:szCs w:val="22"/>
        </w:rPr>
        <w:t xml:space="preserve"> can impact a business.</w:t>
      </w:r>
    </w:p>
    <w:p w14:paraId="27D9CC06" w14:textId="77777777" w:rsidR="006D5727" w:rsidRPr="006D5727" w:rsidRDefault="006D5727" w:rsidP="006D5727">
      <w:pPr>
        <w:autoSpaceDE w:val="0"/>
        <w:autoSpaceDN w:val="0"/>
        <w:adjustRightInd w:val="0"/>
        <w:rPr>
          <w:rFonts w:cstheme="minorHAnsi"/>
          <w:sz w:val="22"/>
          <w:szCs w:val="22"/>
        </w:rPr>
      </w:pPr>
    </w:p>
    <w:p w14:paraId="15EE90A7" w14:textId="62C85CC0"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They are</w:t>
      </w:r>
      <w:r>
        <w:rPr>
          <w:rFonts w:cstheme="minorHAnsi"/>
          <w:sz w:val="22"/>
          <w:szCs w:val="22"/>
        </w:rPr>
        <w:t>:</w:t>
      </w:r>
    </w:p>
    <w:p w14:paraId="7C3020D8" w14:textId="77777777" w:rsidR="006D5727" w:rsidRP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Work Comp Premium Costs</w:t>
      </w:r>
    </w:p>
    <w:p w14:paraId="5D68F7ED" w14:textId="77777777" w:rsidR="006D5727" w:rsidRP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Overtime</w:t>
      </w:r>
    </w:p>
    <w:p w14:paraId="1EFC29DF" w14:textId="77777777" w:rsidR="006D5727" w:rsidRP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Administrative time spent on claim after an injury</w:t>
      </w:r>
    </w:p>
    <w:p w14:paraId="4ADF23A2" w14:textId="77777777" w:rsidR="006D5727" w:rsidRP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Lost Opportunities due to staffing</w:t>
      </w:r>
    </w:p>
    <w:p w14:paraId="6D66CC99" w14:textId="77777777" w:rsidR="006D5727" w:rsidRP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Lost Productivity</w:t>
      </w:r>
    </w:p>
    <w:p w14:paraId="1BC4061E" w14:textId="3350FE8F" w:rsidR="006D5727" w:rsidRDefault="006D5727" w:rsidP="006D5727">
      <w:pPr>
        <w:pStyle w:val="ListParagraph"/>
        <w:numPr>
          <w:ilvl w:val="0"/>
          <w:numId w:val="1"/>
        </w:numPr>
        <w:autoSpaceDE w:val="0"/>
        <w:autoSpaceDN w:val="0"/>
        <w:adjustRightInd w:val="0"/>
        <w:rPr>
          <w:rFonts w:cstheme="minorHAnsi"/>
          <w:sz w:val="22"/>
          <w:szCs w:val="22"/>
        </w:rPr>
      </w:pPr>
      <w:r w:rsidRPr="006D5727">
        <w:rPr>
          <w:rFonts w:cstheme="minorHAnsi"/>
          <w:sz w:val="22"/>
          <w:szCs w:val="22"/>
        </w:rPr>
        <w:t>Clean up or repair of damaged equipment</w:t>
      </w:r>
    </w:p>
    <w:p w14:paraId="4542858C" w14:textId="77777777" w:rsidR="006D5727" w:rsidRPr="006D5727" w:rsidRDefault="006D5727" w:rsidP="006D5727">
      <w:pPr>
        <w:pStyle w:val="ListParagraph"/>
        <w:autoSpaceDE w:val="0"/>
        <w:autoSpaceDN w:val="0"/>
        <w:adjustRightInd w:val="0"/>
        <w:rPr>
          <w:rFonts w:cstheme="minorHAnsi"/>
          <w:sz w:val="22"/>
          <w:szCs w:val="22"/>
        </w:rPr>
      </w:pPr>
    </w:p>
    <w:p w14:paraId="4A2B5C2E" w14:textId="77777777" w:rsidR="006D5727" w:rsidRPr="006D5727" w:rsidRDefault="006D5727" w:rsidP="006D5727">
      <w:pPr>
        <w:autoSpaceDE w:val="0"/>
        <w:autoSpaceDN w:val="0"/>
        <w:adjustRightInd w:val="0"/>
        <w:rPr>
          <w:rFonts w:cstheme="minorHAnsi"/>
          <w:b/>
          <w:bCs/>
          <w:sz w:val="32"/>
          <w:szCs w:val="32"/>
        </w:rPr>
      </w:pPr>
      <w:r w:rsidRPr="006D5727">
        <w:rPr>
          <w:rFonts w:cstheme="minorHAnsi"/>
          <w:b/>
          <w:bCs/>
          <w:sz w:val="32"/>
          <w:szCs w:val="32"/>
        </w:rPr>
        <w:t>OSHA estimates that depending upon the size of the claim indirect costs range from 1 to 4 times the</w:t>
      </w:r>
    </w:p>
    <w:p w14:paraId="7C7C1BC9" w14:textId="240A1E48" w:rsidR="006D5727" w:rsidRPr="006D5727" w:rsidRDefault="006D5727" w:rsidP="006D5727">
      <w:pPr>
        <w:autoSpaceDE w:val="0"/>
        <w:autoSpaceDN w:val="0"/>
        <w:adjustRightInd w:val="0"/>
        <w:rPr>
          <w:rFonts w:cstheme="minorHAnsi"/>
          <w:b/>
          <w:bCs/>
          <w:sz w:val="32"/>
          <w:szCs w:val="32"/>
        </w:rPr>
      </w:pPr>
      <w:r w:rsidRPr="006D5727">
        <w:rPr>
          <w:rFonts w:cstheme="minorHAnsi"/>
          <w:b/>
          <w:bCs/>
          <w:sz w:val="32"/>
          <w:szCs w:val="32"/>
        </w:rPr>
        <w:t>direct costs.</w:t>
      </w:r>
    </w:p>
    <w:p w14:paraId="33388281" w14:textId="77777777" w:rsidR="006D5727" w:rsidRPr="006D5727" w:rsidRDefault="006D5727" w:rsidP="006D5727">
      <w:pPr>
        <w:autoSpaceDE w:val="0"/>
        <w:autoSpaceDN w:val="0"/>
        <w:adjustRightInd w:val="0"/>
        <w:rPr>
          <w:rFonts w:cstheme="minorHAnsi"/>
          <w:sz w:val="22"/>
          <w:szCs w:val="22"/>
        </w:rPr>
      </w:pPr>
    </w:p>
    <w:p w14:paraId="4042EE5F"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The following report explains in detail how a workers compensation claim affects the premium that</w:t>
      </w:r>
    </w:p>
    <w:p w14:paraId="62BF9231"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your business pays for workers compensation. Most business have an experience mod that is</w:t>
      </w:r>
    </w:p>
    <w:p w14:paraId="6A586047"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reflective of their past claims experience and every claim has an impact on the experience mod. It is</w:t>
      </w:r>
    </w:p>
    <w:p w14:paraId="5B727502"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important to note that some claims affect the mod differently.</w:t>
      </w:r>
    </w:p>
    <w:p w14:paraId="50FFB92C" w14:textId="77777777" w:rsidR="006D5727" w:rsidRPr="006D5727" w:rsidRDefault="006D5727" w:rsidP="006D5727">
      <w:pPr>
        <w:pStyle w:val="ListParagraph"/>
        <w:numPr>
          <w:ilvl w:val="0"/>
          <w:numId w:val="3"/>
        </w:numPr>
        <w:autoSpaceDE w:val="0"/>
        <w:autoSpaceDN w:val="0"/>
        <w:adjustRightInd w:val="0"/>
        <w:rPr>
          <w:rFonts w:cstheme="minorHAnsi"/>
          <w:sz w:val="22"/>
          <w:szCs w:val="22"/>
        </w:rPr>
      </w:pPr>
      <w:r w:rsidRPr="006D5727">
        <w:rPr>
          <w:rFonts w:cstheme="minorHAnsi"/>
          <w:sz w:val="22"/>
          <w:szCs w:val="22"/>
        </w:rPr>
        <w:t>A medical only claim is reduced by 70% in the mod calculation.</w:t>
      </w:r>
    </w:p>
    <w:p w14:paraId="7D6FB8F4" w14:textId="77777777" w:rsidR="006D5727" w:rsidRPr="006D5727" w:rsidRDefault="006D5727" w:rsidP="006D5727">
      <w:pPr>
        <w:pStyle w:val="ListParagraph"/>
        <w:numPr>
          <w:ilvl w:val="0"/>
          <w:numId w:val="3"/>
        </w:numPr>
        <w:autoSpaceDE w:val="0"/>
        <w:autoSpaceDN w:val="0"/>
        <w:adjustRightInd w:val="0"/>
        <w:rPr>
          <w:rFonts w:cstheme="minorHAnsi"/>
          <w:sz w:val="22"/>
          <w:szCs w:val="22"/>
        </w:rPr>
      </w:pPr>
      <w:r w:rsidRPr="006D5727">
        <w:rPr>
          <w:rFonts w:cstheme="minorHAnsi"/>
          <w:sz w:val="22"/>
          <w:szCs w:val="22"/>
        </w:rPr>
        <w:t>A medical/indemnity claim has no reduction.</w:t>
      </w:r>
    </w:p>
    <w:p w14:paraId="15A56916" w14:textId="720E232E" w:rsidR="006D5727" w:rsidRDefault="006D5727" w:rsidP="006D5727">
      <w:pPr>
        <w:pStyle w:val="ListParagraph"/>
        <w:numPr>
          <w:ilvl w:val="0"/>
          <w:numId w:val="3"/>
        </w:numPr>
        <w:autoSpaceDE w:val="0"/>
        <w:autoSpaceDN w:val="0"/>
        <w:adjustRightInd w:val="0"/>
        <w:rPr>
          <w:rFonts w:cstheme="minorHAnsi"/>
          <w:sz w:val="22"/>
          <w:szCs w:val="22"/>
        </w:rPr>
      </w:pPr>
      <w:r w:rsidRPr="006D5727">
        <w:rPr>
          <w:rFonts w:cstheme="minorHAnsi"/>
          <w:sz w:val="22"/>
          <w:szCs w:val="22"/>
        </w:rPr>
        <w:t>All claims are also limited by a primary threshold value where claims are grouped into primary claims</w:t>
      </w:r>
      <w:r>
        <w:rPr>
          <w:rFonts w:cstheme="minorHAnsi"/>
          <w:sz w:val="22"/>
          <w:szCs w:val="22"/>
        </w:rPr>
        <w:t xml:space="preserve"> </w:t>
      </w:r>
      <w:r w:rsidRPr="006D5727">
        <w:rPr>
          <w:rFonts w:cstheme="minorHAnsi"/>
          <w:sz w:val="22"/>
          <w:szCs w:val="22"/>
        </w:rPr>
        <w:t>and excess claims.</w:t>
      </w:r>
    </w:p>
    <w:p w14:paraId="236886DC" w14:textId="77777777" w:rsidR="006D5727" w:rsidRPr="006D5727" w:rsidRDefault="006D5727" w:rsidP="006D5727">
      <w:pPr>
        <w:autoSpaceDE w:val="0"/>
        <w:autoSpaceDN w:val="0"/>
        <w:adjustRightInd w:val="0"/>
        <w:rPr>
          <w:rFonts w:cstheme="minorHAnsi"/>
          <w:sz w:val="22"/>
          <w:szCs w:val="22"/>
        </w:rPr>
      </w:pPr>
    </w:p>
    <w:p w14:paraId="05BD26CB" w14:textId="70488576"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The following report will analyze the types of claims that are occurring in your business and will group</w:t>
      </w:r>
    </w:p>
    <w:p w14:paraId="4485FD42" w14:textId="2934EEFD" w:rsidR="006D5727" w:rsidRDefault="006D5727" w:rsidP="006D5727">
      <w:pPr>
        <w:autoSpaceDE w:val="0"/>
        <w:autoSpaceDN w:val="0"/>
        <w:adjustRightInd w:val="0"/>
        <w:rPr>
          <w:rFonts w:cstheme="minorHAnsi"/>
          <w:sz w:val="22"/>
          <w:szCs w:val="22"/>
        </w:rPr>
      </w:pPr>
      <w:r w:rsidRPr="006D5727">
        <w:rPr>
          <w:rFonts w:cstheme="minorHAnsi"/>
          <w:sz w:val="22"/>
          <w:szCs w:val="22"/>
        </w:rPr>
        <w:t>them together for ease of identifying trends and areas of opportunity to improve.</w:t>
      </w:r>
    </w:p>
    <w:p w14:paraId="6EC121C5" w14:textId="77777777" w:rsidR="006D5727" w:rsidRPr="006D5727" w:rsidRDefault="006D5727" w:rsidP="006D5727">
      <w:pPr>
        <w:autoSpaceDE w:val="0"/>
        <w:autoSpaceDN w:val="0"/>
        <w:adjustRightInd w:val="0"/>
        <w:rPr>
          <w:rFonts w:cstheme="minorHAnsi"/>
          <w:sz w:val="22"/>
          <w:szCs w:val="22"/>
        </w:rPr>
      </w:pPr>
    </w:p>
    <w:p w14:paraId="635199B4"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By identifying the types and causes of losses many times a cost/benefit analysis can be performed to</w:t>
      </w:r>
    </w:p>
    <w:p w14:paraId="4C82683B" w14:textId="023975CF" w:rsidR="006D5727" w:rsidRDefault="006D5727" w:rsidP="006D5727">
      <w:pPr>
        <w:autoSpaceDE w:val="0"/>
        <w:autoSpaceDN w:val="0"/>
        <w:adjustRightInd w:val="0"/>
        <w:rPr>
          <w:rFonts w:cstheme="minorHAnsi"/>
          <w:sz w:val="22"/>
          <w:szCs w:val="22"/>
        </w:rPr>
      </w:pPr>
      <w:r w:rsidRPr="006D5727">
        <w:rPr>
          <w:rFonts w:cstheme="minorHAnsi"/>
          <w:sz w:val="22"/>
          <w:szCs w:val="22"/>
        </w:rPr>
        <w:t>allow for safety training, additional equipment or building or process improvements.</w:t>
      </w:r>
    </w:p>
    <w:p w14:paraId="716947C2" w14:textId="77777777" w:rsidR="006D5727" w:rsidRPr="006D5727" w:rsidRDefault="006D5727" w:rsidP="006D5727">
      <w:pPr>
        <w:autoSpaceDE w:val="0"/>
        <w:autoSpaceDN w:val="0"/>
        <w:adjustRightInd w:val="0"/>
        <w:rPr>
          <w:rFonts w:cstheme="minorHAnsi"/>
          <w:sz w:val="22"/>
          <w:szCs w:val="22"/>
        </w:rPr>
      </w:pPr>
    </w:p>
    <w:p w14:paraId="41E5711B" w14:textId="77777777" w:rsidR="006D5727" w:rsidRPr="006D5727" w:rsidRDefault="006D5727" w:rsidP="006D5727">
      <w:pPr>
        <w:autoSpaceDE w:val="0"/>
        <w:autoSpaceDN w:val="0"/>
        <w:adjustRightInd w:val="0"/>
        <w:rPr>
          <w:rFonts w:cstheme="minorHAnsi"/>
          <w:sz w:val="22"/>
          <w:szCs w:val="22"/>
        </w:rPr>
      </w:pPr>
      <w:r w:rsidRPr="006D5727">
        <w:rPr>
          <w:rFonts w:cstheme="minorHAnsi"/>
          <w:sz w:val="22"/>
          <w:szCs w:val="22"/>
        </w:rPr>
        <w:t>For the premium cost analysis in this report we have used a manual premium of $</w:t>
      </w:r>
      <w:proofErr w:type="gramStart"/>
      <w:r w:rsidRPr="006D5727">
        <w:rPr>
          <w:rFonts w:cstheme="minorHAnsi"/>
          <w:sz w:val="22"/>
          <w:szCs w:val="22"/>
        </w:rPr>
        <w:t>XXX,XXX</w:t>
      </w:r>
      <w:proofErr w:type="gramEnd"/>
      <w:r w:rsidRPr="006D5727">
        <w:rPr>
          <w:rFonts w:cstheme="minorHAnsi"/>
          <w:sz w:val="22"/>
          <w:szCs w:val="22"/>
        </w:rPr>
        <w:t>. A manual</w:t>
      </w:r>
    </w:p>
    <w:p w14:paraId="65FF8AD6" w14:textId="6EF2DB35" w:rsidR="006D5727" w:rsidRDefault="006D5727" w:rsidP="006D5727">
      <w:pPr>
        <w:rPr>
          <w:rFonts w:cstheme="minorHAnsi"/>
          <w:sz w:val="22"/>
          <w:szCs w:val="22"/>
        </w:rPr>
      </w:pPr>
      <w:r w:rsidRPr="006D5727">
        <w:rPr>
          <w:rFonts w:cstheme="minorHAnsi"/>
          <w:sz w:val="22"/>
          <w:szCs w:val="22"/>
        </w:rPr>
        <w:t>premium is the premium derived by the carrier before any credits, debits, or experience rating.</w:t>
      </w:r>
    </w:p>
    <w:p w14:paraId="75D0693A" w14:textId="53EA50CA" w:rsidR="006D5727" w:rsidRDefault="006D5727" w:rsidP="006D5727">
      <w:pPr>
        <w:rPr>
          <w:rFonts w:cstheme="minorHAnsi"/>
        </w:rPr>
      </w:pPr>
    </w:p>
    <w:p w14:paraId="5F2A2EEC" w14:textId="77777777" w:rsidR="006D5727" w:rsidRDefault="006D5727">
      <w:pPr>
        <w:rPr>
          <w:rFonts w:cstheme="minorHAnsi"/>
        </w:rPr>
      </w:pPr>
      <w:r>
        <w:rPr>
          <w:rFonts w:cstheme="minorHAnsi"/>
        </w:rPr>
        <w:br w:type="page"/>
      </w:r>
    </w:p>
    <w:p w14:paraId="5C696F93" w14:textId="77DDA60D" w:rsidR="006D5727" w:rsidRDefault="00A965B9" w:rsidP="006D5727">
      <w:pPr>
        <w:rPr>
          <w:rFonts w:cstheme="minorHAnsi"/>
        </w:rPr>
      </w:pPr>
      <w:r>
        <w:rPr>
          <w:rFonts w:cstheme="minorHAnsi"/>
          <w:noProof/>
        </w:rPr>
        <w:lastRenderedPageBreak/>
        <w:drawing>
          <wp:inline distT="0" distB="0" distL="0" distR="0" wp14:anchorId="184CCF49" wp14:editId="0ED5E5CF">
            <wp:extent cx="5943600" cy="5267325"/>
            <wp:effectExtent l="0" t="0" r="0" b="3175"/>
            <wp:docPr id="1" name="Picture 1" descr="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aterfall ch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5267325"/>
                    </a:xfrm>
                    <a:prstGeom prst="rect">
                      <a:avLst/>
                    </a:prstGeom>
                  </pic:spPr>
                </pic:pic>
              </a:graphicData>
            </a:graphic>
          </wp:inline>
        </w:drawing>
      </w:r>
    </w:p>
    <w:p w14:paraId="0D384247" w14:textId="42535384" w:rsidR="00A965B9" w:rsidRDefault="00A965B9" w:rsidP="006D5727">
      <w:pPr>
        <w:rPr>
          <w:rFonts w:cstheme="minorHAnsi"/>
        </w:rPr>
      </w:pPr>
    </w:p>
    <w:p w14:paraId="11B7D1DD" w14:textId="53FAB5C5" w:rsidR="00A965B9" w:rsidRDefault="00A965B9" w:rsidP="006D5727">
      <w:pPr>
        <w:rPr>
          <w:rFonts w:cstheme="minorHAnsi"/>
        </w:rPr>
      </w:pPr>
    </w:p>
    <w:p w14:paraId="541C2008" w14:textId="2AD2E806" w:rsidR="00A965B9" w:rsidRPr="00A965B9" w:rsidRDefault="00A965B9" w:rsidP="006D5727">
      <w:pPr>
        <w:rPr>
          <w:rFonts w:cstheme="minorHAnsi"/>
          <w:b/>
          <w:bCs/>
        </w:rPr>
      </w:pPr>
      <w:r w:rsidRPr="00A965B9">
        <w:rPr>
          <w:rFonts w:cstheme="minorHAnsi"/>
          <w:b/>
          <w:bCs/>
        </w:rPr>
        <w:t>SUMMARY:</w:t>
      </w:r>
    </w:p>
    <w:p w14:paraId="781BEDA4" w14:textId="6278A702" w:rsidR="00A965B9" w:rsidRDefault="00A965B9" w:rsidP="006D5727">
      <w:pPr>
        <w:rPr>
          <w:rFonts w:cstheme="minorHAnsi"/>
        </w:rPr>
      </w:pPr>
    </w:p>
    <w:p w14:paraId="49ABF070" w14:textId="0B690B32" w:rsidR="00A965B9" w:rsidRDefault="00A965B9" w:rsidP="006D5727">
      <w:pPr>
        <w:rPr>
          <w:rFonts w:cstheme="minorHAnsi"/>
        </w:rPr>
      </w:pPr>
      <w:r>
        <w:rPr>
          <w:rFonts w:cstheme="minorHAnsi"/>
        </w:rPr>
        <w:t xml:space="preserve">The incurred claims reported have a </w:t>
      </w:r>
      <w:r w:rsidRPr="0050231D">
        <w:rPr>
          <w:rFonts w:cstheme="minorHAnsi"/>
          <w:b/>
          <w:bCs/>
        </w:rPr>
        <w:t>claim impact of .56</w:t>
      </w:r>
      <w:r>
        <w:rPr>
          <w:rFonts w:cstheme="minorHAnsi"/>
        </w:rPr>
        <w:t xml:space="preserve"> on your mod value.  This is increasing your premium annually by </w:t>
      </w:r>
      <w:r w:rsidRPr="0050231D">
        <w:rPr>
          <w:rFonts w:cstheme="minorHAnsi"/>
          <w:b/>
          <w:bCs/>
        </w:rPr>
        <w:t xml:space="preserve">$112,000.  </w:t>
      </w:r>
    </w:p>
    <w:p w14:paraId="57DF301D" w14:textId="2845B628" w:rsidR="00A965B9" w:rsidRDefault="00A965B9" w:rsidP="006D5727">
      <w:pPr>
        <w:rPr>
          <w:rFonts w:cstheme="minorHAnsi"/>
        </w:rPr>
      </w:pPr>
    </w:p>
    <w:p w14:paraId="1569EC68" w14:textId="24081AA1" w:rsidR="00A965B9" w:rsidRDefault="00A965B9" w:rsidP="006D5727">
      <w:pPr>
        <w:rPr>
          <w:rFonts w:cstheme="minorHAnsi"/>
        </w:rPr>
      </w:pPr>
      <w:r>
        <w:rPr>
          <w:rFonts w:cstheme="minorHAnsi"/>
        </w:rPr>
        <w:t>In the following pages we’ll dig into the types of claims your business is having and look for areas of opportunity to reduce or eliminate claims and lower your mod value.</w:t>
      </w:r>
    </w:p>
    <w:p w14:paraId="65F26043" w14:textId="1E63D903" w:rsidR="00A965B9" w:rsidRDefault="00A965B9" w:rsidP="006D5727">
      <w:pPr>
        <w:rPr>
          <w:rFonts w:cstheme="minorHAnsi"/>
        </w:rPr>
      </w:pPr>
    </w:p>
    <w:p w14:paraId="7789066D" w14:textId="3322BAB5" w:rsidR="00A965B9" w:rsidRDefault="00A965B9" w:rsidP="006D5727">
      <w:pPr>
        <w:rPr>
          <w:rFonts w:cstheme="minorHAnsi"/>
        </w:rPr>
      </w:pPr>
    </w:p>
    <w:p w14:paraId="56616D79" w14:textId="77777777" w:rsidR="00A965B9" w:rsidRDefault="00A965B9">
      <w:pPr>
        <w:rPr>
          <w:rFonts w:cstheme="minorHAnsi"/>
        </w:rPr>
      </w:pPr>
      <w:r>
        <w:rPr>
          <w:rFonts w:cstheme="minorHAnsi"/>
        </w:rPr>
        <w:br w:type="page"/>
      </w:r>
    </w:p>
    <w:p w14:paraId="4E0668D5" w14:textId="77777777" w:rsidR="0085617D" w:rsidRPr="00835767" w:rsidRDefault="0085617D" w:rsidP="0085617D">
      <w:pPr>
        <w:rPr>
          <w:b/>
          <w:bCs/>
        </w:rPr>
      </w:pPr>
      <w:commentRangeStart w:id="3"/>
      <w:r w:rsidRPr="00D20A63">
        <w:rPr>
          <w:b/>
          <w:bCs/>
        </w:rPr>
        <w:lastRenderedPageBreak/>
        <w:t>MEDICAL VS MEDICAL/INDEMNITY CLAIMS</w:t>
      </w:r>
      <w:commentRangeEnd w:id="3"/>
      <w:r>
        <w:rPr>
          <w:rStyle w:val="CommentReference"/>
        </w:rPr>
        <w:commentReference w:id="3"/>
      </w:r>
    </w:p>
    <w:p w14:paraId="3B8BA74A" w14:textId="77777777" w:rsidR="0085617D" w:rsidRDefault="0085617D" w:rsidP="006D5727">
      <w:pPr>
        <w:rPr>
          <w:rFonts w:cstheme="minorHAnsi"/>
        </w:rPr>
      </w:pPr>
    </w:p>
    <w:p w14:paraId="4E2D18F1" w14:textId="779D9653" w:rsidR="00A965B9" w:rsidRDefault="00622F75" w:rsidP="006D5727">
      <w:pPr>
        <w:rPr>
          <w:rFonts w:cstheme="minorHAnsi"/>
        </w:rPr>
      </w:pPr>
      <w:r>
        <w:rPr>
          <w:rFonts w:cstheme="minorHAnsi"/>
        </w:rPr>
        <w:t xml:space="preserve">The </w:t>
      </w:r>
      <w:r w:rsidR="00633918">
        <w:rPr>
          <w:rFonts w:cstheme="minorHAnsi"/>
        </w:rPr>
        <w:t>type</w:t>
      </w:r>
      <w:r>
        <w:rPr>
          <w:rFonts w:cstheme="minorHAnsi"/>
        </w:rPr>
        <w:t xml:space="preserve"> of claims your business is having can have a significant impact on your mod value as not all claims are valued equally.  Medical only claims have their value reduced by 70% in the mod calculation and any claim with an indemnity payment is not reduced.  This is one of the reasons an effective return to work program can help reduce your premium costs.</w:t>
      </w:r>
    </w:p>
    <w:p w14:paraId="307FB8EC" w14:textId="2EE61040" w:rsidR="00622F75" w:rsidRDefault="00622F75" w:rsidP="006D5727">
      <w:pPr>
        <w:rPr>
          <w:rFonts w:cstheme="minorHAnsi"/>
        </w:rPr>
      </w:pPr>
    </w:p>
    <w:p w14:paraId="4B0A2AE9" w14:textId="71E6CA58" w:rsidR="00622F75" w:rsidRPr="002E5F89" w:rsidRDefault="00622F75" w:rsidP="006D5727">
      <w:pPr>
        <w:rPr>
          <w:rFonts w:cstheme="minorHAnsi"/>
          <w:b/>
          <w:bCs/>
        </w:rPr>
      </w:pPr>
      <w:r w:rsidRPr="002E5F89">
        <w:rPr>
          <w:rFonts w:cstheme="minorHAnsi"/>
          <w:b/>
          <w:bCs/>
        </w:rPr>
        <w:t>Here’s your company’s breakdown.</w:t>
      </w:r>
    </w:p>
    <w:p w14:paraId="3DED83A3" w14:textId="5BDFCCD2" w:rsidR="00622F75" w:rsidRDefault="00622F75" w:rsidP="006D5727">
      <w:pPr>
        <w:rPr>
          <w:rFonts w:cstheme="minorHAnsi"/>
        </w:rPr>
      </w:pPr>
    </w:p>
    <w:p w14:paraId="2AB2F8EB" w14:textId="77777777" w:rsidR="00E716A0" w:rsidRDefault="00633918" w:rsidP="006D5727">
      <w:pPr>
        <w:rPr>
          <w:rFonts w:cstheme="minorHAnsi"/>
        </w:rPr>
      </w:pPr>
      <w:r>
        <w:rPr>
          <w:rFonts w:cstheme="minorHAnsi"/>
        </w:rPr>
        <w:t xml:space="preserve">The total losses for the period reviewed are $284,623.  </w:t>
      </w:r>
    </w:p>
    <w:p w14:paraId="7D435B7F" w14:textId="77777777" w:rsidR="00E716A0" w:rsidRDefault="00622F75" w:rsidP="006D5727">
      <w:pPr>
        <w:rPr>
          <w:rFonts w:cstheme="minorHAnsi"/>
        </w:rPr>
      </w:pPr>
      <w:r>
        <w:rPr>
          <w:rFonts w:cstheme="minorHAnsi"/>
        </w:rPr>
        <w:t>Medical only claims accounted for $85,719 in losses</w:t>
      </w:r>
      <w:r w:rsidR="00E716A0">
        <w:rPr>
          <w:rFonts w:cstheme="minorHAnsi"/>
        </w:rPr>
        <w:t>.</w:t>
      </w:r>
    </w:p>
    <w:p w14:paraId="33C16E81" w14:textId="4ECB4E1F" w:rsidR="00622F75" w:rsidRDefault="00622F75" w:rsidP="006D5727">
      <w:pPr>
        <w:rPr>
          <w:rFonts w:cstheme="minorHAnsi"/>
        </w:rPr>
      </w:pPr>
      <w:r>
        <w:rPr>
          <w:rFonts w:cstheme="minorHAnsi"/>
        </w:rPr>
        <w:t xml:space="preserve">Medical/Indemnity claims accounts for </w:t>
      </w:r>
      <w:r w:rsidR="00633918">
        <w:rPr>
          <w:rFonts w:cstheme="minorHAnsi"/>
        </w:rPr>
        <w:t xml:space="preserve">$198,904 in losses.  </w:t>
      </w:r>
    </w:p>
    <w:p w14:paraId="6880D9AB" w14:textId="322B703B" w:rsidR="00E716A0" w:rsidRDefault="00E716A0" w:rsidP="006D5727">
      <w:pPr>
        <w:rPr>
          <w:rFonts w:cstheme="minorHAnsi"/>
        </w:rPr>
      </w:pPr>
    </w:p>
    <w:p w14:paraId="477D4B9E" w14:textId="77777777" w:rsidR="00E716A0" w:rsidRDefault="00E716A0" w:rsidP="006D5727">
      <w:pPr>
        <w:rPr>
          <w:rFonts w:cstheme="minorHAnsi"/>
        </w:rPr>
      </w:pPr>
    </w:p>
    <w:p w14:paraId="321E3B8E" w14:textId="0A1F3DF4" w:rsidR="00622F75" w:rsidRDefault="00E716A0" w:rsidP="006D5727">
      <w:pPr>
        <w:rPr>
          <w:rFonts w:cstheme="minorHAnsi"/>
        </w:rPr>
      </w:pPr>
      <w:r>
        <w:rPr>
          <w:rFonts w:cstheme="minorHAnsi"/>
          <w:noProof/>
        </w:rPr>
        <mc:AlternateContent>
          <mc:Choice Requires="wps">
            <w:drawing>
              <wp:anchor distT="0" distB="0" distL="114300" distR="114300" simplePos="0" relativeHeight="251668480" behindDoc="0" locked="0" layoutInCell="1" allowOverlap="1" wp14:anchorId="54F0CD0A" wp14:editId="7870775E">
                <wp:simplePos x="0" y="0"/>
                <wp:positionH relativeFrom="column">
                  <wp:posOffset>4257335</wp:posOffset>
                </wp:positionH>
                <wp:positionV relativeFrom="paragraph">
                  <wp:posOffset>150923</wp:posOffset>
                </wp:positionV>
                <wp:extent cx="2105247" cy="1690577"/>
                <wp:effectExtent l="0" t="0" r="3175" b="0"/>
                <wp:wrapNone/>
                <wp:docPr id="11" name="Text Box 11"/>
                <wp:cNvGraphicFramePr/>
                <a:graphic xmlns:a="http://schemas.openxmlformats.org/drawingml/2006/main">
                  <a:graphicData uri="http://schemas.microsoft.com/office/word/2010/wordprocessingShape">
                    <wps:wsp>
                      <wps:cNvSpPr txBox="1"/>
                      <wps:spPr>
                        <a:xfrm>
                          <a:off x="0" y="0"/>
                          <a:ext cx="2105247" cy="1690577"/>
                        </a:xfrm>
                        <a:prstGeom prst="rect">
                          <a:avLst/>
                        </a:prstGeom>
                        <a:solidFill>
                          <a:schemeClr val="lt1"/>
                        </a:solidFill>
                        <a:ln w="6350">
                          <a:noFill/>
                        </a:ln>
                      </wps:spPr>
                      <wps:txbx>
                        <w:txbxContent>
                          <w:p w14:paraId="5A3F7845" w14:textId="5B29212A" w:rsidR="0050231D" w:rsidRPr="002E5F89" w:rsidRDefault="0050231D" w:rsidP="0050231D">
                            <w:pPr>
                              <w:rPr>
                                <w:b/>
                                <w:bCs/>
                              </w:rPr>
                            </w:pPr>
                            <w:r w:rsidRPr="002E5F89">
                              <w:rPr>
                                <w:b/>
                                <w:bCs/>
                              </w:rPr>
                              <w:t>MEDICAL</w:t>
                            </w:r>
                            <w:r>
                              <w:rPr>
                                <w:b/>
                                <w:bCs/>
                              </w:rPr>
                              <w:t xml:space="preserve"> ONLY</w:t>
                            </w:r>
                            <w:r w:rsidRPr="002E5F89">
                              <w:rPr>
                                <w:b/>
                                <w:bCs/>
                              </w:rPr>
                              <w:t xml:space="preserve"> CLAIMS</w:t>
                            </w:r>
                          </w:p>
                          <w:p w14:paraId="4FF5E321" w14:textId="77777777" w:rsidR="0050231D" w:rsidRDefault="0050231D" w:rsidP="0050231D"/>
                          <w:p w14:paraId="271750B1" w14:textId="26B1F727" w:rsidR="0050231D" w:rsidRDefault="0050231D" w:rsidP="0050231D">
                            <w:r>
                              <w:t>$85,719 incurred losses</w:t>
                            </w:r>
                          </w:p>
                          <w:p w14:paraId="447F58C3" w14:textId="2EFC52DC" w:rsidR="0050231D" w:rsidRDefault="0050231D" w:rsidP="0050231D">
                            <w:r>
                              <w:t>0.127 mod impact</w:t>
                            </w:r>
                          </w:p>
                          <w:p w14:paraId="647D0F19" w14:textId="23967158" w:rsidR="0050231D" w:rsidRDefault="0050231D" w:rsidP="0050231D">
                            <w:r>
                              <w:t xml:space="preserve">$76,200 3 </w:t>
                            </w:r>
                            <w:proofErr w:type="spellStart"/>
                            <w:r>
                              <w:t>yr</w:t>
                            </w:r>
                            <w:proofErr w:type="spellEnd"/>
                            <w:r>
                              <w:t xml:space="preserve"> premium impact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4F0CD0A" id="_x0000_t202" coordsize="21600,21600" o:spt="202" path="m,l,21600r21600,l21600,xe">
                <v:stroke joinstyle="miter"/>
                <v:path gradientshapeok="t" o:connecttype="rect"/>
              </v:shapetype>
              <v:shape id="Text Box 11" o:spid="_x0000_s1026" type="#_x0000_t202" style="position:absolute;margin-left:335.2pt;margin-top:11.9pt;width:165.75pt;height:133.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" fillcolor="white [3201]" stroked="f" strokeweight=".5pt">
                <v:textbox>
                  <w:txbxContent>
                    <w:p w14:paraId="5A3F7845" w14:textId="5B29212A" w:rsidR="0050231D" w:rsidRPr="002E5F89" w:rsidRDefault="0050231D" w:rsidP="0050231D">
                      <w:pPr>
                        <w:rPr>
                          <w:b/>
                          <w:bCs/>
                        </w:rPr>
                      </w:pPr>
                      <w:r w:rsidRPr="002E5F89">
                        <w:rPr>
                          <w:b/>
                          <w:bCs/>
                        </w:rPr>
                        <w:t>MEDICAL</w:t>
                      </w:r>
                      <w:r>
                        <w:rPr>
                          <w:b/>
                          <w:bCs/>
                        </w:rPr>
                        <w:t xml:space="preserve"> ONLY</w:t>
                      </w:r>
                      <w:r w:rsidRPr="002E5F89">
                        <w:rPr>
                          <w:b/>
                          <w:bCs/>
                        </w:rPr>
                        <w:t xml:space="preserve"> CLAIMS</w:t>
                      </w:r>
                    </w:p>
                    <w:p w14:paraId="4FF5E321" w14:textId="77777777" w:rsidR="0050231D" w:rsidRDefault="0050231D" w:rsidP="0050231D"/>
                    <w:p w14:paraId="271750B1" w14:textId="26B1F727" w:rsidR="0050231D" w:rsidRDefault="0050231D" w:rsidP="0050231D">
                      <w:r>
                        <w:t>$85,719 incurred losses</w:t>
                      </w:r>
                    </w:p>
                    <w:p w14:paraId="447F58C3" w14:textId="2EFC52DC" w:rsidR="0050231D" w:rsidRDefault="0050231D" w:rsidP="0050231D">
                      <w:r>
                        <w:t>0.127 mod impact</w:t>
                      </w:r>
                    </w:p>
                    <w:p w14:paraId="647D0F19" w14:textId="23967158" w:rsidR="0050231D" w:rsidRDefault="0050231D" w:rsidP="0050231D">
                      <w:r>
                        <w:t xml:space="preserve">$76,200 3 </w:t>
                      </w:r>
                      <w:proofErr w:type="spellStart"/>
                      <w:r>
                        <w:t>yr</w:t>
                      </w:r>
                      <w:proofErr w:type="spellEnd"/>
                      <w:r>
                        <w:t xml:space="preserve"> premium impact</w:t>
                      </w:r>
                    </w:p>
                  </w:txbxContent>
                </v:textbox>
              </v:shape>
            </w:pict>
          </mc:Fallback>
        </mc:AlternateContent>
      </w:r>
      <w:r w:rsidR="007B13AF">
        <w:rPr>
          <w:rFonts w:cstheme="minorHAnsi"/>
          <w:noProof/>
        </w:rPr>
        <w:drawing>
          <wp:anchor distT="0" distB="0" distL="114300" distR="114300" simplePos="0" relativeHeight="251665919" behindDoc="1" locked="0" layoutInCell="1" allowOverlap="1" wp14:anchorId="1A4F74BE" wp14:editId="0ACBBE9C">
            <wp:simplePos x="0" y="0"/>
            <wp:positionH relativeFrom="column">
              <wp:posOffset>1476375</wp:posOffset>
            </wp:positionH>
            <wp:positionV relativeFrom="paragraph">
              <wp:posOffset>153551</wp:posOffset>
            </wp:positionV>
            <wp:extent cx="2632431" cy="3391786"/>
            <wp:effectExtent l="0" t="0" r="0" b="0"/>
            <wp:wrapNone/>
            <wp:docPr id="8" name="Picture 8" descr="Chart, sunburst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sunburst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632431" cy="3391786"/>
                    </a:xfrm>
                    <a:prstGeom prst="rect">
                      <a:avLst/>
                    </a:prstGeom>
                  </pic:spPr>
                </pic:pic>
              </a:graphicData>
            </a:graphic>
            <wp14:sizeRelH relativeFrom="margin">
              <wp14:pctWidth>0</wp14:pctWidth>
            </wp14:sizeRelH>
            <wp14:sizeRelV relativeFrom="margin">
              <wp14:pctHeight>0</wp14:pctHeight>
            </wp14:sizeRelV>
          </wp:anchor>
        </w:drawing>
      </w:r>
    </w:p>
    <w:p w14:paraId="6E0B728F" w14:textId="6B986AF1" w:rsidR="00E716A0" w:rsidRDefault="00E716A0" w:rsidP="006D5727">
      <w:pPr>
        <w:rPr>
          <w:rFonts w:cstheme="minorHAnsi"/>
        </w:rPr>
      </w:pPr>
      <w:r>
        <w:rPr>
          <w:rFonts w:cstheme="minorHAnsi"/>
          <w:noProof/>
        </w:rPr>
        <mc:AlternateContent>
          <mc:Choice Requires="wps">
            <w:drawing>
              <wp:anchor distT="0" distB="0" distL="114300" distR="114300" simplePos="0" relativeHeight="251666432" behindDoc="0" locked="0" layoutInCell="1" allowOverlap="1" wp14:anchorId="2B479678" wp14:editId="00B7AF76">
                <wp:simplePos x="0" y="0"/>
                <wp:positionH relativeFrom="column">
                  <wp:posOffset>-265813</wp:posOffset>
                </wp:positionH>
                <wp:positionV relativeFrom="paragraph">
                  <wp:posOffset>111804</wp:posOffset>
                </wp:positionV>
                <wp:extent cx="1743740" cy="154114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743740" cy="1541145"/>
                        </a:xfrm>
                        <a:prstGeom prst="rect">
                          <a:avLst/>
                        </a:prstGeom>
                        <a:solidFill>
                          <a:schemeClr val="lt1"/>
                        </a:solidFill>
                        <a:ln w="6350">
                          <a:noFill/>
                        </a:ln>
                      </wps:spPr>
                      <wps:txbx>
                        <w:txbxContent>
                          <w:p w14:paraId="23C6E06C" w14:textId="7F177F2A" w:rsidR="002E5F89" w:rsidRPr="002E5F89" w:rsidRDefault="002E5F89">
                            <w:pPr>
                              <w:rPr>
                                <w:b/>
                                <w:bCs/>
                              </w:rPr>
                            </w:pPr>
                            <w:r w:rsidRPr="002E5F89">
                              <w:rPr>
                                <w:b/>
                                <w:bCs/>
                              </w:rPr>
                              <w:t>MEDICAL/INDEMNITY CLAIMS</w:t>
                            </w:r>
                          </w:p>
                          <w:p w14:paraId="437678F3" w14:textId="330AE482" w:rsidR="002E5F89" w:rsidRDefault="002E5F89"/>
                          <w:p w14:paraId="43ED2E16" w14:textId="0129AAD9" w:rsidR="002E5F89" w:rsidRDefault="002E5F89">
                            <w:r>
                              <w:t>$198,904 incurred losses</w:t>
                            </w:r>
                          </w:p>
                          <w:p w14:paraId="368BFB35" w14:textId="58180FA1" w:rsidR="002E5F89" w:rsidRDefault="002E5F89">
                            <w:r>
                              <w:t>0.446 mod impact</w:t>
                            </w:r>
                          </w:p>
                          <w:p w14:paraId="2E1C7559" w14:textId="7347BEF8" w:rsidR="002E5F89" w:rsidRDefault="002E5F89">
                            <w:r>
                              <w:t xml:space="preserve">$267,600 3 </w:t>
                            </w:r>
                            <w:proofErr w:type="spellStart"/>
                            <w:r>
                              <w:t>yr</w:t>
                            </w:r>
                            <w:proofErr w:type="spellEnd"/>
                            <w:r>
                              <w:t xml:space="preserve"> premium impact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79678" id="Text Box 10" o:spid="_x0000_s1027" type="#_x0000_t202" style="position:absolute;margin-left:-20.95pt;margin-top:8.8pt;width:137.3pt;height:12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" fillcolor="white [3201]" stroked="f" strokeweight=".5pt">
                <v:textbox>
                  <w:txbxContent>
                    <w:p w14:paraId="23C6E06C" w14:textId="7F177F2A" w:rsidR="002E5F89" w:rsidRPr="002E5F89" w:rsidRDefault="002E5F89">
                      <w:pPr>
                        <w:rPr>
                          <w:b/>
                          <w:bCs/>
                        </w:rPr>
                      </w:pPr>
                      <w:r w:rsidRPr="002E5F89">
                        <w:rPr>
                          <w:b/>
                          <w:bCs/>
                        </w:rPr>
                        <w:t>MEDICAL/INDEMNITY CLAIMS</w:t>
                      </w:r>
                    </w:p>
                    <w:p w14:paraId="437678F3" w14:textId="330AE482" w:rsidR="002E5F89" w:rsidRDefault="002E5F89"/>
                    <w:p w14:paraId="43ED2E16" w14:textId="0129AAD9" w:rsidR="002E5F89" w:rsidRDefault="002E5F89">
                      <w:r>
                        <w:t>$198,904 incurred losses</w:t>
                      </w:r>
                    </w:p>
                    <w:p w14:paraId="368BFB35" w14:textId="58180FA1" w:rsidR="002E5F89" w:rsidRDefault="002E5F89">
                      <w:r>
                        <w:t>0.446 mod impact</w:t>
                      </w:r>
                    </w:p>
                    <w:p w14:paraId="2E1C7559" w14:textId="7347BEF8" w:rsidR="002E5F89" w:rsidRDefault="002E5F89">
                      <w:r>
                        <w:t xml:space="preserve">$267,600 3 </w:t>
                      </w:r>
                      <w:proofErr w:type="spellStart"/>
                      <w:r>
                        <w:t>yr</w:t>
                      </w:r>
                      <w:proofErr w:type="spellEnd"/>
                      <w:r>
                        <w:t xml:space="preserve"> premium impact</w:t>
                      </w:r>
                    </w:p>
                  </w:txbxContent>
                </v:textbox>
              </v:shape>
            </w:pict>
          </mc:Fallback>
        </mc:AlternateContent>
      </w:r>
    </w:p>
    <w:p w14:paraId="76CAD30E" w14:textId="7455902D" w:rsidR="00E716A0" w:rsidRDefault="00E716A0" w:rsidP="006D5727">
      <w:pPr>
        <w:rPr>
          <w:rFonts w:cstheme="minorHAnsi"/>
        </w:rPr>
      </w:pPr>
    </w:p>
    <w:p w14:paraId="1D42495B" w14:textId="6D02CF5F" w:rsidR="00E716A0" w:rsidRDefault="00E716A0" w:rsidP="006D5727">
      <w:pPr>
        <w:rPr>
          <w:rFonts w:cstheme="minorHAnsi"/>
        </w:rPr>
      </w:pPr>
      <w:r>
        <w:rPr>
          <w:rFonts w:cstheme="minorHAnsi"/>
          <w:noProof/>
        </w:rPr>
        <mc:AlternateContent>
          <mc:Choice Requires="wps">
            <w:drawing>
              <wp:anchor distT="0" distB="0" distL="114300" distR="114300" simplePos="0" relativeHeight="251669504" behindDoc="0" locked="0" layoutInCell="1" allowOverlap="1" wp14:anchorId="303E6311" wp14:editId="16FA33E4">
                <wp:simplePos x="0" y="0"/>
                <wp:positionH relativeFrom="column">
                  <wp:posOffset>1243980</wp:posOffset>
                </wp:positionH>
                <wp:positionV relativeFrom="paragraph">
                  <wp:posOffset>158410</wp:posOffset>
                </wp:positionV>
                <wp:extent cx="392385" cy="360680"/>
                <wp:effectExtent l="0" t="0" r="52705" b="33020"/>
                <wp:wrapNone/>
                <wp:docPr id="3" name="Straight Arrow Connector 3"/>
                <wp:cNvGraphicFramePr/>
                <a:graphic xmlns:a="http://schemas.openxmlformats.org/drawingml/2006/main">
                  <a:graphicData uri="http://schemas.microsoft.com/office/word/2010/wordprocessingShape">
                    <wps:wsp>
                      <wps:cNvCnPr/>
                      <wps:spPr>
                        <a:xfrm>
                          <a:off x="0" y="0"/>
                          <a:ext cx="392385" cy="3606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5D761E" id="_x0000_t32" coordsize="21600,21600" o:spt="32" o:oned="t" path="m,l21600,21600e" filled="f">
                <v:path arrowok="t" fillok="f" o:connecttype="none"/>
                <o:lock v:ext="edit" shapetype="t"/>
              </v:shapetype>
              <v:shape id="Straight Arrow Connector 3" o:spid="_x0000_s1026" type="#_x0000_t32" style="position:absolute;margin-left:97.95pt;margin-top:12.45pt;width:30.9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" strokecolor="#4472c4 [3204]" strokeweight=".5pt">
                <v:stroke endarrow="block" joinstyle="miter"/>
              </v:shape>
            </w:pict>
          </mc:Fallback>
        </mc:AlternateContent>
      </w:r>
    </w:p>
    <w:p w14:paraId="3BC30FD0" w14:textId="1B4031BF" w:rsidR="00E716A0" w:rsidRDefault="00E716A0" w:rsidP="006D5727">
      <w:pPr>
        <w:rPr>
          <w:rFonts w:cstheme="minorHAnsi"/>
        </w:rPr>
      </w:pPr>
      <w:r>
        <w:rPr>
          <w:rFonts w:cstheme="minorHAnsi"/>
          <w:noProof/>
        </w:rPr>
        <mc:AlternateContent>
          <mc:Choice Requires="wps">
            <w:drawing>
              <wp:anchor distT="0" distB="0" distL="114300" distR="114300" simplePos="0" relativeHeight="251661312" behindDoc="0" locked="0" layoutInCell="1" allowOverlap="1" wp14:anchorId="175904AF" wp14:editId="3EEFD5B9">
                <wp:simplePos x="0" y="0"/>
                <wp:positionH relativeFrom="column">
                  <wp:posOffset>3841750</wp:posOffset>
                </wp:positionH>
                <wp:positionV relativeFrom="paragraph">
                  <wp:posOffset>20320</wp:posOffset>
                </wp:positionV>
                <wp:extent cx="410210" cy="312420"/>
                <wp:effectExtent l="25400" t="0" r="21590" b="43180"/>
                <wp:wrapNone/>
                <wp:docPr id="5" name="Straight Arrow Connector 5"/>
                <wp:cNvGraphicFramePr/>
                <a:graphic xmlns:a="http://schemas.openxmlformats.org/drawingml/2006/main">
                  <a:graphicData uri="http://schemas.microsoft.com/office/word/2010/wordprocessingShape">
                    <wps:wsp>
                      <wps:cNvCnPr/>
                      <wps:spPr>
                        <a:xfrm flipH="1">
                          <a:off x="0" y="0"/>
                          <a:ext cx="410210" cy="312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C75014" id="Straight Arrow Connector 5" o:spid="_x0000_s1026" type="#_x0000_t32" style="position:absolute;margin-left:302.5pt;margin-top:1.6pt;width:32.3pt;height:24.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" strokecolor="#4472c4 [3204]" strokeweight=".5pt">
                <v:stroke endarrow="block" joinstyle="miter"/>
              </v:shape>
            </w:pict>
          </mc:Fallback>
        </mc:AlternateContent>
      </w:r>
    </w:p>
    <w:p w14:paraId="22B5B1B8" w14:textId="51F1AF23" w:rsidR="00E716A0" w:rsidRDefault="00E716A0" w:rsidP="006D5727">
      <w:pPr>
        <w:rPr>
          <w:rFonts w:cstheme="minorHAnsi"/>
        </w:rPr>
      </w:pPr>
    </w:p>
    <w:p w14:paraId="6B6CE92B" w14:textId="39BD37D5" w:rsidR="00E716A0" w:rsidRDefault="00E716A0" w:rsidP="006D5727">
      <w:pPr>
        <w:rPr>
          <w:rFonts w:cstheme="minorHAnsi"/>
        </w:rPr>
      </w:pPr>
    </w:p>
    <w:p w14:paraId="2D51A555" w14:textId="24BA43AC" w:rsidR="00E716A0" w:rsidRDefault="00E716A0" w:rsidP="006D5727">
      <w:pPr>
        <w:rPr>
          <w:rFonts w:cstheme="minorHAnsi"/>
        </w:rPr>
      </w:pPr>
    </w:p>
    <w:p w14:paraId="32A6FD6D" w14:textId="61E646B3" w:rsidR="00E716A0" w:rsidRDefault="00E716A0" w:rsidP="006D5727">
      <w:pPr>
        <w:rPr>
          <w:rFonts w:cstheme="minorHAnsi"/>
        </w:rPr>
      </w:pPr>
      <w:r>
        <w:rPr>
          <w:rFonts w:cstheme="minorHAnsi"/>
          <w:noProof/>
        </w:rPr>
        <mc:AlternateContent>
          <mc:Choice Requires="wps">
            <w:drawing>
              <wp:anchor distT="0" distB="0" distL="114300" distR="114300" simplePos="0" relativeHeight="251665408" behindDoc="0" locked="0" layoutInCell="1" allowOverlap="1" wp14:anchorId="48E037A2" wp14:editId="3E51DB35">
                <wp:simplePos x="0" y="0"/>
                <wp:positionH relativeFrom="column">
                  <wp:posOffset>2317750</wp:posOffset>
                </wp:positionH>
                <wp:positionV relativeFrom="paragraph">
                  <wp:posOffset>100906</wp:posOffset>
                </wp:positionV>
                <wp:extent cx="946150" cy="808237"/>
                <wp:effectExtent l="0" t="0" r="6350" b="5080"/>
                <wp:wrapNone/>
                <wp:docPr id="9" name="Text Box 9"/>
                <wp:cNvGraphicFramePr/>
                <a:graphic xmlns:a="http://schemas.openxmlformats.org/drawingml/2006/main">
                  <a:graphicData uri="http://schemas.microsoft.com/office/word/2010/wordprocessingShape">
                    <wps:wsp>
                      <wps:cNvSpPr txBox="1"/>
                      <wps:spPr>
                        <a:xfrm>
                          <a:off x="0" y="0"/>
                          <a:ext cx="946150" cy="808237"/>
                        </a:xfrm>
                        <a:prstGeom prst="rect">
                          <a:avLst/>
                        </a:prstGeom>
                        <a:solidFill>
                          <a:schemeClr val="lt1"/>
                        </a:solidFill>
                        <a:ln w="6350">
                          <a:noFill/>
                        </a:ln>
                      </wps:spPr>
                      <wps:txbx>
                        <w:txbxContent>
                          <w:p w14:paraId="5C21881A" w14:textId="17BF15E9" w:rsidR="002E5F89" w:rsidRPr="0050231D" w:rsidRDefault="002E5F89" w:rsidP="002E5F89">
                            <w:pPr>
                              <w:jc w:val="center"/>
                              <w:rPr>
                                <w:sz w:val="56"/>
                                <w:szCs w:val="56"/>
                              </w:rPr>
                            </w:pPr>
                            <w:r w:rsidRPr="0050231D">
                              <w:rPr>
                                <w:sz w:val="56"/>
                                <w:szCs w:val="56"/>
                              </w:rPr>
                              <w:t>22</w:t>
                            </w:r>
                          </w:p>
                          <w:p w14:paraId="5AE5CF61" w14:textId="4A757966" w:rsidR="002E5F89" w:rsidRPr="002E5F89" w:rsidRDefault="002E5F89" w:rsidP="002E5F89">
                            <w:pPr>
                              <w:jc w:val="center"/>
                              <w:rPr>
                                <w:color w:val="A6A6A6" w:themeColor="background1" w:themeShade="A6"/>
                                <w:sz w:val="32"/>
                                <w:szCs w:val="32"/>
                              </w:rPr>
                            </w:pPr>
                            <w:r w:rsidRPr="002E5F89">
                              <w:rPr>
                                <w:color w:val="A6A6A6" w:themeColor="background1" w:themeShade="A6"/>
                                <w:sz w:val="32"/>
                                <w:szCs w:val="32"/>
                              </w:rPr>
                              <w:t>claims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037A2" id="Text Box 9" o:spid="_x0000_s1028" type="#_x0000_t202" style="position:absolute;margin-left:182.5pt;margin-top:7.95pt;width:74.5pt;height:6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" fillcolor="white [3201]" stroked="f" strokeweight=".5pt">
                <v:textbox>
                  <w:txbxContent>
                    <w:p w14:paraId="5C21881A" w14:textId="17BF15E9" w:rsidR="002E5F89" w:rsidRPr="0050231D" w:rsidRDefault="002E5F89" w:rsidP="002E5F89">
                      <w:pPr>
                        <w:jc w:val="center"/>
                        <w:rPr>
                          <w:sz w:val="56"/>
                          <w:szCs w:val="56"/>
                        </w:rPr>
                      </w:pPr>
                      <w:r w:rsidRPr="0050231D">
                        <w:rPr>
                          <w:sz w:val="56"/>
                          <w:szCs w:val="56"/>
                        </w:rPr>
                        <w:t>22</w:t>
                      </w:r>
                    </w:p>
                    <w:p w14:paraId="5AE5CF61" w14:textId="4A757966" w:rsidR="002E5F89" w:rsidRPr="002E5F89" w:rsidRDefault="002E5F89" w:rsidP="002E5F89">
                      <w:pPr>
                        <w:jc w:val="center"/>
                        <w:rPr>
                          <w:color w:val="A6A6A6" w:themeColor="background1" w:themeShade="A6"/>
                          <w:sz w:val="32"/>
                          <w:szCs w:val="32"/>
                        </w:rPr>
                      </w:pPr>
                      <w:r w:rsidRPr="002E5F89">
                        <w:rPr>
                          <w:color w:val="A6A6A6" w:themeColor="background1" w:themeShade="A6"/>
                          <w:sz w:val="32"/>
                          <w:szCs w:val="32"/>
                        </w:rPr>
                        <w:t>claims</w:t>
                      </w:r>
                    </w:p>
                  </w:txbxContent>
                </v:textbox>
              </v:shape>
            </w:pict>
          </mc:Fallback>
        </mc:AlternateContent>
      </w:r>
    </w:p>
    <w:p w14:paraId="1B4C6A37" w14:textId="5E4137A4" w:rsidR="00E716A0" w:rsidRDefault="00E716A0" w:rsidP="006D5727">
      <w:pPr>
        <w:rPr>
          <w:rFonts w:cstheme="minorHAnsi"/>
        </w:rPr>
      </w:pPr>
    </w:p>
    <w:p w14:paraId="7E05F28F" w14:textId="47035B36" w:rsidR="00E716A0" w:rsidRDefault="00E716A0" w:rsidP="006D5727">
      <w:pPr>
        <w:rPr>
          <w:rFonts w:cstheme="minorHAnsi"/>
        </w:rPr>
      </w:pPr>
    </w:p>
    <w:p w14:paraId="76604BF2" w14:textId="6F1F76E8" w:rsidR="00E716A0" w:rsidRDefault="00E716A0" w:rsidP="006D5727">
      <w:pPr>
        <w:rPr>
          <w:rFonts w:cstheme="minorHAnsi"/>
        </w:rPr>
      </w:pPr>
    </w:p>
    <w:p w14:paraId="47DE20AE" w14:textId="30669716" w:rsidR="00E716A0" w:rsidRDefault="00E716A0" w:rsidP="006D5727">
      <w:pPr>
        <w:rPr>
          <w:rFonts w:cstheme="minorHAnsi"/>
        </w:rPr>
      </w:pPr>
    </w:p>
    <w:p w14:paraId="0AE397D6" w14:textId="0DB50C61" w:rsidR="00E716A0" w:rsidRDefault="00E716A0" w:rsidP="006D5727">
      <w:pPr>
        <w:rPr>
          <w:rFonts w:cstheme="minorHAnsi"/>
        </w:rPr>
      </w:pPr>
    </w:p>
    <w:p w14:paraId="5DE29D92" w14:textId="63424F07" w:rsidR="00E716A0" w:rsidRDefault="00E716A0" w:rsidP="006D5727">
      <w:pPr>
        <w:rPr>
          <w:rFonts w:cstheme="minorHAnsi"/>
        </w:rPr>
      </w:pPr>
    </w:p>
    <w:p w14:paraId="37BD16E2" w14:textId="5A333A43" w:rsidR="00622F75" w:rsidRDefault="00622F75" w:rsidP="006D5727">
      <w:pPr>
        <w:rPr>
          <w:rFonts w:cstheme="minorHAnsi"/>
        </w:rPr>
      </w:pPr>
    </w:p>
    <w:p w14:paraId="7A4EF221" w14:textId="06AA5E7B" w:rsidR="00E716A0" w:rsidRDefault="00E716A0" w:rsidP="006D5727">
      <w:pPr>
        <w:rPr>
          <w:rFonts w:cstheme="minorHAnsi"/>
        </w:rPr>
      </w:pPr>
    </w:p>
    <w:p w14:paraId="50F74862" w14:textId="39A0BE2E" w:rsidR="00E716A0" w:rsidRDefault="00E716A0" w:rsidP="006D5727">
      <w:pPr>
        <w:rPr>
          <w:rFonts w:cstheme="minorHAnsi"/>
        </w:rPr>
      </w:pPr>
    </w:p>
    <w:p w14:paraId="66ACB7BC" w14:textId="0B119D03" w:rsidR="00E716A0" w:rsidRDefault="00E716A0" w:rsidP="006D5727">
      <w:pPr>
        <w:rPr>
          <w:rFonts w:cstheme="minorHAnsi"/>
        </w:rPr>
      </w:pPr>
    </w:p>
    <w:p w14:paraId="3DC13D47" w14:textId="2CCAD17A" w:rsidR="00E716A0" w:rsidRDefault="00E716A0" w:rsidP="006D5727">
      <w:pPr>
        <w:rPr>
          <w:rFonts w:cstheme="minorHAnsi"/>
        </w:rPr>
      </w:pPr>
    </w:p>
    <w:p w14:paraId="7BD3106E" w14:textId="6B2A475E" w:rsidR="00E716A0" w:rsidRDefault="00E716A0" w:rsidP="006D5727">
      <w:pPr>
        <w:rPr>
          <w:rFonts w:cstheme="minorHAnsi"/>
        </w:rPr>
      </w:pPr>
    </w:p>
    <w:p w14:paraId="5000C148" w14:textId="761E4576" w:rsidR="00E716A0" w:rsidRDefault="00E716A0" w:rsidP="006D5727">
      <w:pPr>
        <w:rPr>
          <w:rFonts w:cstheme="minorHAnsi"/>
        </w:rPr>
      </w:pPr>
    </w:p>
    <w:p w14:paraId="025BBD73" w14:textId="77777777" w:rsidR="00E716A0" w:rsidRDefault="00E716A0">
      <w:pPr>
        <w:rPr>
          <w:rFonts w:cstheme="minorHAnsi"/>
        </w:rPr>
      </w:pPr>
      <w:r>
        <w:rPr>
          <w:rFonts w:cstheme="minorHAnsi"/>
        </w:rPr>
        <w:br w:type="page"/>
      </w:r>
    </w:p>
    <w:p w14:paraId="5354C534" w14:textId="58984D2F" w:rsidR="00E716A0" w:rsidRPr="0085617D" w:rsidRDefault="0085617D" w:rsidP="006D5727">
      <w:pPr>
        <w:rPr>
          <w:b/>
          <w:bCs/>
        </w:rPr>
      </w:pPr>
      <w:commentRangeStart w:id="4"/>
      <w:r w:rsidRPr="00D20A63">
        <w:rPr>
          <w:b/>
          <w:bCs/>
        </w:rPr>
        <w:lastRenderedPageBreak/>
        <w:t xml:space="preserve">CLAIMS BY </w:t>
      </w:r>
      <w:r>
        <w:rPr>
          <w:b/>
          <w:bCs/>
        </w:rPr>
        <w:t>CAUSE</w:t>
      </w:r>
      <w:r w:rsidRPr="00D20A63">
        <w:rPr>
          <w:b/>
          <w:bCs/>
        </w:rPr>
        <w:t xml:space="preserve"> OF INJURY</w:t>
      </w:r>
      <w:commentRangeEnd w:id="4"/>
      <w:r>
        <w:rPr>
          <w:rStyle w:val="CommentReference"/>
        </w:rPr>
        <w:commentReference w:id="4"/>
      </w:r>
    </w:p>
    <w:p w14:paraId="1925A4B7" w14:textId="542CC68A" w:rsidR="00E716A0" w:rsidRDefault="00E716A0" w:rsidP="006D5727">
      <w:pPr>
        <w:rPr>
          <w:rFonts w:cstheme="minorHAnsi"/>
        </w:rPr>
      </w:pPr>
    </w:p>
    <w:p w14:paraId="54C96F9A" w14:textId="4CB2F8DB" w:rsidR="00E716A0" w:rsidRDefault="002A3704" w:rsidP="006D5727">
      <w:pPr>
        <w:rPr>
          <w:rFonts w:cstheme="minorHAnsi"/>
        </w:rPr>
      </w:pPr>
      <w:r>
        <w:rPr>
          <w:rFonts w:cstheme="minorHAnsi"/>
        </w:rPr>
        <w:t xml:space="preserve">Visually grouping the claims together can </w:t>
      </w:r>
      <w:r w:rsidR="003576D1">
        <w:rPr>
          <w:rFonts w:cstheme="minorHAnsi"/>
        </w:rPr>
        <w:t>help with</w:t>
      </w:r>
      <w:r>
        <w:rPr>
          <w:rFonts w:cstheme="minorHAnsi"/>
        </w:rPr>
        <w:t xml:space="preserve"> identifying trends and areas to focus on for improvement and future risk management.  The following groupings identify the top losses incurred by your company.</w:t>
      </w:r>
    </w:p>
    <w:p w14:paraId="0901D53C" w14:textId="49E24CDA" w:rsidR="003576D1" w:rsidRDefault="003576D1" w:rsidP="006D5727">
      <w:pPr>
        <w:rPr>
          <w:rFonts w:cstheme="minorHAnsi"/>
        </w:rPr>
      </w:pPr>
    </w:p>
    <w:p w14:paraId="09AB18CC" w14:textId="77777777" w:rsidR="003576D1" w:rsidRDefault="003576D1" w:rsidP="006D5727">
      <w:pPr>
        <w:rPr>
          <w:rFonts w:cstheme="minorHAnsi"/>
        </w:rPr>
      </w:pPr>
    </w:p>
    <w:p w14:paraId="248F2B9C" w14:textId="738EEA21" w:rsidR="003576D1" w:rsidRDefault="003576D1" w:rsidP="006D5727">
      <w:pPr>
        <w:rPr>
          <w:rFonts w:cstheme="minorHAnsi"/>
        </w:rPr>
      </w:pPr>
      <w:r>
        <w:rPr>
          <w:noProof/>
        </w:rPr>
        <w:drawing>
          <wp:inline distT="0" distB="0" distL="0" distR="0" wp14:anchorId="0F7A34FE" wp14:editId="37F6CD15">
            <wp:extent cx="5018567" cy="3636335"/>
            <wp:effectExtent l="0" t="0" r="10795" b="8890"/>
            <wp:docPr id="13" name="Chart 13">
              <a:extLst xmlns:a="http://schemas.openxmlformats.org/drawingml/2006/main">
                <a:ext uri="{FF2B5EF4-FFF2-40B4-BE49-F238E27FC236}">
                  <a16:creationId xmlns:a16="http://schemas.microsoft.com/office/drawing/2014/main" id="{EE39E25B-5B8E-C6DB-71EF-84B631A8E0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6021CFD" w14:textId="5DB009DF" w:rsidR="002A3704" w:rsidRDefault="002A3704" w:rsidP="006D5727">
      <w:pPr>
        <w:rPr>
          <w:rFonts w:cstheme="minorHAnsi"/>
        </w:rPr>
      </w:pPr>
    </w:p>
    <w:p w14:paraId="24D6F156" w14:textId="5FD298C1" w:rsidR="002A3704" w:rsidRDefault="002A3704" w:rsidP="003576D1">
      <w:pPr>
        <w:jc w:val="center"/>
        <w:rPr>
          <w:rFonts w:cstheme="minorHAnsi"/>
        </w:rPr>
      </w:pPr>
    </w:p>
    <w:p w14:paraId="2D763E2E" w14:textId="2C3C4839" w:rsidR="002A3704" w:rsidRDefault="002A3704" w:rsidP="006D5727">
      <w:pPr>
        <w:rPr>
          <w:rFonts w:cstheme="minorHAnsi"/>
        </w:rPr>
      </w:pPr>
    </w:p>
    <w:p w14:paraId="1FAB808F" w14:textId="6E348123" w:rsidR="002A3704" w:rsidRDefault="002A3704" w:rsidP="006D5727">
      <w:pPr>
        <w:rPr>
          <w:rFonts w:cstheme="minorHAnsi"/>
        </w:rPr>
      </w:pPr>
    </w:p>
    <w:p w14:paraId="6F4B1E0D" w14:textId="2FCCC465" w:rsidR="003576D1" w:rsidRDefault="003576D1" w:rsidP="006D5727">
      <w:pPr>
        <w:rPr>
          <w:rFonts w:cstheme="minorHAnsi"/>
        </w:rPr>
      </w:pPr>
    </w:p>
    <w:p w14:paraId="5D973147" w14:textId="0C4A61CA" w:rsidR="003576D1" w:rsidRDefault="003576D1" w:rsidP="006D5727">
      <w:pPr>
        <w:rPr>
          <w:rFonts w:cstheme="minorHAnsi"/>
        </w:rPr>
      </w:pPr>
    </w:p>
    <w:p w14:paraId="1C963290" w14:textId="491E9049" w:rsidR="003576D1" w:rsidRDefault="003576D1" w:rsidP="006D5727">
      <w:pPr>
        <w:rPr>
          <w:rFonts w:cstheme="minorHAnsi"/>
        </w:rPr>
      </w:pPr>
    </w:p>
    <w:p w14:paraId="34920F6C" w14:textId="62665FF9" w:rsidR="003576D1" w:rsidRDefault="003576D1" w:rsidP="006D5727">
      <w:pPr>
        <w:rPr>
          <w:rFonts w:cstheme="minorHAnsi"/>
        </w:rPr>
      </w:pPr>
    </w:p>
    <w:p w14:paraId="0C7CC713" w14:textId="29EDE1CB" w:rsidR="003576D1" w:rsidRDefault="003576D1" w:rsidP="006D5727">
      <w:pPr>
        <w:rPr>
          <w:rFonts w:cstheme="minorHAnsi"/>
        </w:rPr>
      </w:pPr>
    </w:p>
    <w:p w14:paraId="25FC03F0" w14:textId="502FC3D6" w:rsidR="003576D1" w:rsidRDefault="003576D1" w:rsidP="006D5727">
      <w:pPr>
        <w:rPr>
          <w:rFonts w:cstheme="minorHAnsi"/>
        </w:rPr>
      </w:pPr>
    </w:p>
    <w:p w14:paraId="5378C4AE" w14:textId="4F67D8CC" w:rsidR="003576D1" w:rsidRDefault="003576D1" w:rsidP="006D5727">
      <w:pPr>
        <w:rPr>
          <w:rFonts w:cstheme="minorHAnsi"/>
        </w:rPr>
      </w:pPr>
    </w:p>
    <w:p w14:paraId="5DF4E0CD" w14:textId="1660F862" w:rsidR="0085617D" w:rsidRDefault="0085617D" w:rsidP="006D5727">
      <w:pPr>
        <w:rPr>
          <w:rFonts w:cstheme="minorHAnsi"/>
        </w:rPr>
      </w:pPr>
    </w:p>
    <w:p w14:paraId="21258E43" w14:textId="38CF5ED5" w:rsidR="0085617D" w:rsidRDefault="0085617D" w:rsidP="006D5727">
      <w:pPr>
        <w:rPr>
          <w:rFonts w:cstheme="minorHAnsi"/>
        </w:rPr>
      </w:pPr>
    </w:p>
    <w:p w14:paraId="0675D797" w14:textId="71DC76E5" w:rsidR="0085617D" w:rsidRDefault="0085617D" w:rsidP="006D5727">
      <w:pPr>
        <w:rPr>
          <w:rFonts w:cstheme="minorHAnsi"/>
        </w:rPr>
      </w:pPr>
    </w:p>
    <w:p w14:paraId="31CA347D" w14:textId="354C7EA5" w:rsidR="0085617D" w:rsidRDefault="0085617D" w:rsidP="006D5727">
      <w:pPr>
        <w:rPr>
          <w:rFonts w:cstheme="minorHAnsi"/>
        </w:rPr>
      </w:pPr>
    </w:p>
    <w:p w14:paraId="52A3549C" w14:textId="5EF1C840" w:rsidR="0085617D" w:rsidRDefault="0085617D" w:rsidP="006D5727">
      <w:pPr>
        <w:rPr>
          <w:rFonts w:cstheme="minorHAnsi"/>
        </w:rPr>
      </w:pPr>
    </w:p>
    <w:p w14:paraId="7C9C2872" w14:textId="0DC89E85" w:rsidR="0085617D" w:rsidRDefault="0085617D" w:rsidP="006D5727">
      <w:pPr>
        <w:rPr>
          <w:rFonts w:cstheme="minorHAnsi"/>
        </w:rPr>
      </w:pPr>
    </w:p>
    <w:p w14:paraId="6979EEFF" w14:textId="77777777" w:rsidR="0085617D" w:rsidRPr="00835767" w:rsidRDefault="0085617D" w:rsidP="0085617D">
      <w:pPr>
        <w:rPr>
          <w:b/>
          <w:bCs/>
        </w:rPr>
      </w:pPr>
      <w:commentRangeStart w:id="5"/>
      <w:r w:rsidRPr="004B5F88">
        <w:rPr>
          <w:b/>
          <w:bCs/>
        </w:rPr>
        <w:lastRenderedPageBreak/>
        <w:t>CLAIMS BY NATURE OF INJURY</w:t>
      </w:r>
      <w:commentRangeEnd w:id="5"/>
      <w:r>
        <w:rPr>
          <w:rStyle w:val="CommentReference"/>
        </w:rPr>
        <w:commentReference w:id="5"/>
      </w:r>
    </w:p>
    <w:p w14:paraId="64760697" w14:textId="4CF21078" w:rsidR="0085617D" w:rsidRDefault="0085617D" w:rsidP="006D5727">
      <w:pPr>
        <w:rPr>
          <w:rFonts w:cstheme="minorHAnsi"/>
        </w:rPr>
      </w:pPr>
    </w:p>
    <w:p w14:paraId="7D6EA14F" w14:textId="182F4C1D" w:rsidR="0085617D" w:rsidRDefault="0085617D" w:rsidP="006D5727">
      <w:pPr>
        <w:rPr>
          <w:rFonts w:cstheme="minorHAnsi"/>
        </w:rPr>
      </w:pPr>
    </w:p>
    <w:p w14:paraId="6987A41D" w14:textId="13AFD37D" w:rsidR="0085617D" w:rsidRDefault="0085617D" w:rsidP="006D5727">
      <w:pPr>
        <w:rPr>
          <w:rFonts w:cstheme="minorHAnsi"/>
        </w:rPr>
      </w:pPr>
    </w:p>
    <w:p w14:paraId="5B512BEA" w14:textId="77777777" w:rsidR="0085617D" w:rsidRDefault="0085617D" w:rsidP="006D5727">
      <w:pPr>
        <w:rPr>
          <w:rFonts w:cstheme="minorHAnsi"/>
        </w:rPr>
      </w:pPr>
    </w:p>
    <w:p w14:paraId="3D4FEC03" w14:textId="2E36B07B" w:rsidR="0085617D" w:rsidRPr="006D5727" w:rsidRDefault="00EC4D06" w:rsidP="006D5727">
      <w:pPr>
        <w:rPr>
          <w:rFonts w:cstheme="minorHAnsi"/>
        </w:rPr>
      </w:pPr>
      <w:r>
        <w:rPr>
          <w:rFonts w:cstheme="minorHAnsi"/>
        </w:rPr>
        <w:t>(</w:t>
      </w:r>
      <w:proofErr w:type="gramStart"/>
      <w:r>
        <w:rPr>
          <w:rFonts w:cstheme="minorHAnsi"/>
        </w:rPr>
        <w:t>information</w:t>
      </w:r>
      <w:proofErr w:type="gramEnd"/>
      <w:r>
        <w:rPr>
          <w:rFonts w:cstheme="minorHAnsi"/>
        </w:rPr>
        <w:t xml:space="preserve"> on other document) </w:t>
      </w:r>
    </w:p>
    <w:sectPr w:rsidR="0085617D" w:rsidRPr="006D5727" w:rsidSect="0015288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aley Pardun" w:date="2022-08-04T10:42:00Z" w:initials="HP">
    <w:p w14:paraId="68CAAFB3" w14:textId="77777777" w:rsidR="00743F2E" w:rsidRDefault="00743F2E" w:rsidP="00874BCC">
      <w:r>
        <w:rPr>
          <w:rStyle w:val="CommentReference"/>
        </w:rPr>
        <w:annotationRef/>
      </w:r>
      <w:r>
        <w:rPr>
          <w:sz w:val="20"/>
          <w:szCs w:val="20"/>
        </w:rPr>
        <w:t xml:space="preserve">Would really like an abstract cover page. Also, looking for a cover page that could changed based on the industry of the business. </w:t>
      </w:r>
    </w:p>
  </w:comment>
  <w:comment w:id="1" w:author="Haley Pardun" w:date="2022-08-03T16:15:00Z" w:initials="HP">
    <w:p w14:paraId="68063D4E" w14:textId="59470326" w:rsidR="00CC5B18" w:rsidRDefault="00CC5B18" w:rsidP="00EC43A2">
      <w:r>
        <w:rPr>
          <w:rStyle w:val="CommentReference"/>
        </w:rPr>
        <w:annotationRef/>
      </w:r>
      <w:r>
        <w:rPr>
          <w:sz w:val="20"/>
          <w:szCs w:val="20"/>
        </w:rPr>
        <w:t>Feel free to move it to where you see fit. This logo should be bigger than the ones on other pages - feel free to use a mock one.</w:t>
      </w:r>
    </w:p>
  </w:comment>
  <w:comment w:id="2" w:author="Haley Pardun" w:date="2022-08-03T16:17:00Z" w:initials="HP">
    <w:p w14:paraId="1596F84A" w14:textId="77777777" w:rsidR="00CC5B18" w:rsidRDefault="00CC5B18" w:rsidP="002F3F4F">
      <w:r>
        <w:rPr>
          <w:rStyle w:val="CommentReference"/>
        </w:rPr>
        <w:annotationRef/>
      </w:r>
      <w:r>
        <w:rPr>
          <w:sz w:val="20"/>
          <w:szCs w:val="20"/>
        </w:rPr>
        <w:t>This is the educational page - do whatever you think!</w:t>
      </w:r>
    </w:p>
  </w:comment>
  <w:comment w:id="3" w:author="Haley Pardun" w:date="2022-08-03T15:19:00Z" w:initials="HP">
    <w:p w14:paraId="66F085F3" w14:textId="47956C4E" w:rsidR="0085617D" w:rsidRDefault="0085617D" w:rsidP="0085617D">
      <w:r>
        <w:rPr>
          <w:rStyle w:val="CommentReference"/>
        </w:rPr>
        <w:annotationRef/>
      </w:r>
      <w:r>
        <w:rPr>
          <w:sz w:val="20"/>
          <w:szCs w:val="20"/>
        </w:rPr>
        <w:t>Users will want to see the breakdown between medical and medical/indemnity claims.  If possible, it would be great to tie back to the loss amounts the number of claims in each category and the mod and 3 year premium impact.</w:t>
      </w:r>
    </w:p>
  </w:comment>
  <w:comment w:id="4" w:author="Haley Pardun" w:date="2022-08-03T15:20:00Z" w:initials="HP">
    <w:p w14:paraId="3F7004B9" w14:textId="77777777" w:rsidR="0085617D" w:rsidRDefault="0085617D" w:rsidP="0085617D">
      <w:r>
        <w:rPr>
          <w:rStyle w:val="CommentReference"/>
        </w:rPr>
        <w:annotationRef/>
      </w:r>
      <w:r>
        <w:rPr>
          <w:sz w:val="20"/>
          <w:szCs w:val="20"/>
        </w:rPr>
        <w:t xml:space="preserve">Users will want to identity what types of losses are occurring and review the impact in each column. </w:t>
      </w:r>
    </w:p>
  </w:comment>
  <w:comment w:id="5" w:author="Haley Pardun" w:date="2022-08-03T15:21:00Z" w:initials="HP">
    <w:p w14:paraId="7963BDA5" w14:textId="77777777" w:rsidR="00777444" w:rsidRDefault="0085617D" w:rsidP="008A17A7">
      <w:r>
        <w:rPr>
          <w:rStyle w:val="CommentReference"/>
        </w:rPr>
        <w:annotationRef/>
      </w:r>
      <w:r w:rsidR="00777444">
        <w:t>End User will want to identify what types of losses are occurring and review the impact</w:t>
      </w:r>
      <w:r w:rsidR="00777444">
        <w:cr/>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AAFB3" w15:done="0"/>
  <w15:commentEx w15:paraId="68063D4E" w15:done="0"/>
  <w15:commentEx w15:paraId="1596F84A" w15:done="0"/>
  <w15:commentEx w15:paraId="66F085F3" w15:done="0"/>
  <w15:commentEx w15:paraId="3F7004B9" w15:done="0"/>
  <w15:commentEx w15:paraId="7963BD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6212F" w16cex:dateUtc="2022-08-04T15:42:00Z"/>
  <w16cex:commentExtensible w16cex:durableId="26951DAB" w16cex:dateUtc="2022-08-03T21:15:00Z"/>
  <w16cex:commentExtensible w16cex:durableId="26951E1E" w16cex:dateUtc="2022-08-03T21:17:00Z"/>
  <w16cex:commentExtensible w16cex:durableId="26951096" w16cex:dateUtc="2022-08-03T20:19:00Z"/>
  <w16cex:commentExtensible w16cex:durableId="269510C3" w16cex:dateUtc="2022-08-03T20:20:00Z"/>
  <w16cex:commentExtensible w16cex:durableId="26951109" w16cex:dateUtc="2022-08-03T2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AAFB3" w16cid:durableId="2696212F"/>
  <w16cid:commentId w16cid:paraId="68063D4E" w16cid:durableId="26951DAB"/>
  <w16cid:commentId w16cid:paraId="1596F84A" w16cid:durableId="26951E1E"/>
  <w16cid:commentId w16cid:paraId="66F085F3" w16cid:durableId="26951096"/>
  <w16cid:commentId w16cid:paraId="3F7004B9" w16cid:durableId="269510C3"/>
  <w16cid:commentId w16cid:paraId="7963BDA5" w16cid:durableId="2695110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F65"/>
    <w:multiLevelType w:val="hybridMultilevel"/>
    <w:tmpl w:val="EA02E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E56F4C"/>
    <w:multiLevelType w:val="hybridMultilevel"/>
    <w:tmpl w:val="EB048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C3657C"/>
    <w:multiLevelType w:val="hybridMultilevel"/>
    <w:tmpl w:val="525C167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DD34AA6"/>
    <w:multiLevelType w:val="hybridMultilevel"/>
    <w:tmpl w:val="FC2C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9967163">
    <w:abstractNumId w:val="1"/>
  </w:num>
  <w:num w:numId="2" w16cid:durableId="275410390">
    <w:abstractNumId w:val="0"/>
  </w:num>
  <w:num w:numId="3" w16cid:durableId="2139644958">
    <w:abstractNumId w:val="2"/>
  </w:num>
  <w:num w:numId="4" w16cid:durableId="17675385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ey Pardun">
    <w15:presenceInfo w15:providerId="AD" w15:userId="S::hpardun@directworkcomp.com::fb701278-2215-4f1e-ba22-33982a1c71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727"/>
    <w:rsid w:val="0015288D"/>
    <w:rsid w:val="001F79EB"/>
    <w:rsid w:val="002A3704"/>
    <w:rsid w:val="002E5F89"/>
    <w:rsid w:val="003576D1"/>
    <w:rsid w:val="0050231D"/>
    <w:rsid w:val="0055276C"/>
    <w:rsid w:val="005844BC"/>
    <w:rsid w:val="00622F75"/>
    <w:rsid w:val="00633918"/>
    <w:rsid w:val="006D5727"/>
    <w:rsid w:val="00743F2E"/>
    <w:rsid w:val="00777444"/>
    <w:rsid w:val="007B13AF"/>
    <w:rsid w:val="0085617D"/>
    <w:rsid w:val="008B1C35"/>
    <w:rsid w:val="009B2566"/>
    <w:rsid w:val="00A965B9"/>
    <w:rsid w:val="00B52FEC"/>
    <w:rsid w:val="00CC5B18"/>
    <w:rsid w:val="00CE5DC7"/>
    <w:rsid w:val="00E716A0"/>
    <w:rsid w:val="00EC4D06"/>
    <w:rsid w:val="00F8130C"/>
    <w:rsid w:val="00FB0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9F628"/>
  <w15:chartTrackingRefBased/>
  <w15:docId w15:val="{422316AC-E618-C44C-8260-F8150481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727"/>
    <w:pPr>
      <w:ind w:left="720"/>
      <w:contextualSpacing/>
    </w:pPr>
  </w:style>
  <w:style w:type="character" w:styleId="CommentReference">
    <w:name w:val="annotation reference"/>
    <w:basedOn w:val="DefaultParagraphFont"/>
    <w:uiPriority w:val="99"/>
    <w:semiHidden/>
    <w:unhideWhenUsed/>
    <w:rsid w:val="0085617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NormalWeb">
    <w:name w:val="Normal (Web)"/>
    <w:basedOn w:val="Normal"/>
    <w:uiPriority w:val="99"/>
    <w:semiHidden/>
    <w:unhideWhenUsed/>
    <w:rsid w:val="00FB0D40"/>
    <w:pPr>
      <w:spacing w:before="100" w:beforeAutospacing="1" w:after="100" w:afterAutospacing="1"/>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CC5B18"/>
    <w:rPr>
      <w:b/>
      <w:bCs/>
    </w:rPr>
  </w:style>
  <w:style w:type="character" w:customStyle="1" w:styleId="CommentSubjectChar">
    <w:name w:val="Comment Subject Char"/>
    <w:basedOn w:val="CommentTextChar"/>
    <w:link w:val="CommentSubject"/>
    <w:uiPriority w:val="99"/>
    <w:semiHidden/>
    <w:rsid w:val="00CC5B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70649">
      <w:bodyDiv w:val="1"/>
      <w:marLeft w:val="0"/>
      <w:marRight w:val="0"/>
      <w:marTop w:val="0"/>
      <w:marBottom w:val="0"/>
      <w:divBdr>
        <w:top w:val="none" w:sz="0" w:space="0" w:color="auto"/>
        <w:left w:val="none" w:sz="0" w:space="0" w:color="auto"/>
        <w:bottom w:val="none" w:sz="0" w:space="0" w:color="auto"/>
        <w:right w:val="none" w:sz="0" w:space="0" w:color="auto"/>
      </w:divBdr>
    </w:div>
    <w:div w:id="205233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hart" Target="charts/chart1.xml"/><Relationship Id="rId5" Type="http://schemas.openxmlformats.org/officeDocument/2006/relationships/comments" Target="comment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CLAIMS GROUPED BY</a:t>
            </a:r>
            <a:r>
              <a:rPr lang="en-US" baseline="0"/>
              <a:t> CAUSE </a:t>
            </a:r>
            <a:r>
              <a:rPr lang="en-US"/>
              <a:t>OF INJURY</a:t>
            </a:r>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5D7-5547-BF3F-FE1A5AF8694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5D7-5547-BF3F-FE1A5AF8694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5D7-5547-BF3F-FE1A5AF86949}"/>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5D7-5547-BF3F-FE1A5AF86949}"/>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5D7-5547-BF3F-FE1A5AF8694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5D7-5547-BF3F-FE1A5AF86949}"/>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C5D7-5547-BF3F-FE1A5AF86949}"/>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1-C5D7-5547-BF3F-FE1A5AF86949}"/>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0"/>
              <c:showBubbleSize val="0"/>
              <c:extLst>
                <c:ext xmlns:c15="http://schemas.microsoft.com/office/drawing/2012/chart" uri="{CE6537A1-D6FC-4f65-9D91-7224C49458BB}">
                  <c15:layout>
                    <c:manualLayout>
                      <c:w val="0.22768044619422573"/>
                      <c:h val="0.18340296004666085"/>
                    </c:manualLayout>
                  </c15:layout>
                </c:ext>
                <c:ext xmlns:c16="http://schemas.microsoft.com/office/drawing/2014/chart" uri="{C3380CC4-5D6E-409C-BE32-E72D297353CC}">
                  <c16:uniqueId val="{00000003-C5D7-5547-BF3F-FE1A5AF86949}"/>
                </c:ext>
              </c:extLst>
            </c:dLbl>
            <c:dLbl>
              <c:idx val="2"/>
              <c:layout>
                <c:manualLayout>
                  <c:x val="0"/>
                  <c:y val="4.1914076143904994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5D7-5547-BF3F-FE1A5AF86949}"/>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7-C5D7-5547-BF3F-FE1A5AF86949}"/>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9-C5D7-5547-BF3F-FE1A5AF86949}"/>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B-C5D7-5547-BF3F-FE1A5AF86949}"/>
                </c:ext>
              </c:extLst>
            </c:dLbl>
            <c:dLbl>
              <c:idx val="6"/>
              <c:layout>
                <c:manualLayout>
                  <c:x val="8.611111111111111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C5D7-5547-BF3F-FE1A5AF86949}"/>
                </c:ext>
              </c:extLst>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Sheet3!$A$25:$A$31</c:f>
              <c:strCache>
                <c:ptCount val="7"/>
                <c:pt idx="0">
                  <c:v>Fall, Slip or Trip Injury</c:v>
                </c:pt>
                <c:pt idx="1">
                  <c:v>Cut, Puncture, Scrape Injured By</c:v>
                </c:pt>
                <c:pt idx="2">
                  <c:v>Struck or Injured By</c:v>
                </c:pt>
                <c:pt idx="3">
                  <c:v>Strain or Injury By</c:v>
                </c:pt>
                <c:pt idx="4">
                  <c:v>Motor Vehicle</c:v>
                </c:pt>
                <c:pt idx="5">
                  <c:v>Burn or Scald </c:v>
                </c:pt>
                <c:pt idx="6">
                  <c:v>Miscellaneous Causes</c:v>
                </c:pt>
              </c:strCache>
            </c:strRef>
          </c:cat>
          <c:val>
            <c:numRef>
              <c:f>Sheet3!$C$25:$C$31</c:f>
              <c:numCache>
                <c:formatCode>"$"#,##0_);[Red]\("$"#,##0\)</c:formatCode>
                <c:ptCount val="7"/>
                <c:pt idx="0">
                  <c:v>81879</c:v>
                </c:pt>
                <c:pt idx="1">
                  <c:v>73917</c:v>
                </c:pt>
                <c:pt idx="2">
                  <c:v>58108</c:v>
                </c:pt>
                <c:pt idx="3">
                  <c:v>35669</c:v>
                </c:pt>
                <c:pt idx="4">
                  <c:v>23674</c:v>
                </c:pt>
                <c:pt idx="5">
                  <c:v>10426</c:v>
                </c:pt>
                <c:pt idx="6">
                  <c:v>950</c:v>
                </c:pt>
              </c:numCache>
            </c:numRef>
          </c:val>
          <c:extLst>
            <c:ext xmlns:c16="http://schemas.microsoft.com/office/drawing/2014/chart" uri="{C3380CC4-5D6E-409C-BE32-E72D297353CC}">
              <c16:uniqueId val="{0000000E-C5D7-5547-BF3F-FE1A5AF86949}"/>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Thams</dc:creator>
  <cp:keywords/>
  <dc:description/>
  <cp:lastModifiedBy>Haley Pardun</cp:lastModifiedBy>
  <cp:revision>4</cp:revision>
  <dcterms:created xsi:type="dcterms:W3CDTF">2022-08-03T13:42:00Z</dcterms:created>
  <dcterms:modified xsi:type="dcterms:W3CDTF">2022-08-04T15:43:00Z</dcterms:modified>
</cp:coreProperties>
</file>